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C5743C" w14:textId="1BCB5012" w:rsidR="00544046" w:rsidRPr="002929EF" w:rsidRDefault="007068CF" w:rsidP="00544046">
      <w:pPr>
        <w:pStyle w:val="NormalWeb"/>
        <w:spacing w:before="0" w:beforeAutospacing="0" w:after="0" w:afterAutospacing="0"/>
        <w:rPr>
          <w:rFonts w:eastAsiaTheme="majorEastAsia"/>
          <w:b/>
          <w:bCs/>
          <w:color w:val="000000" w:themeColor="text1"/>
          <w:kern w:val="24"/>
          <w:sz w:val="26"/>
          <w:szCs w:val="26"/>
        </w:rPr>
      </w:pPr>
      <w:r w:rsidRPr="002929EF">
        <w:rPr>
          <w:rFonts w:eastAsiaTheme="majorEastAsia"/>
          <w:b/>
          <w:bCs/>
          <w:color w:val="000000" w:themeColor="text1"/>
          <w:kern w:val="24"/>
          <w:sz w:val="26"/>
          <w:szCs w:val="26"/>
        </w:rPr>
        <w:t>Môn: TPHCM học</w:t>
      </w:r>
    </w:p>
    <w:p w14:paraId="595052DD" w14:textId="77777777" w:rsidR="00544046" w:rsidRPr="002929EF" w:rsidRDefault="00544046" w:rsidP="00544046">
      <w:pPr>
        <w:pStyle w:val="NormalWeb"/>
        <w:spacing w:before="0" w:beforeAutospacing="0" w:after="0" w:afterAutospacing="0"/>
        <w:jc w:val="center"/>
        <w:rPr>
          <w:sz w:val="26"/>
          <w:szCs w:val="26"/>
        </w:rPr>
      </w:pPr>
      <w:r w:rsidRPr="002929EF">
        <w:rPr>
          <w:rFonts w:eastAsiaTheme="majorEastAsia"/>
          <w:b/>
          <w:bCs/>
          <w:color w:val="000000" w:themeColor="text1"/>
          <w:kern w:val="24"/>
          <w:sz w:val="26"/>
          <w:szCs w:val="26"/>
        </w:rPr>
        <w:t>ĐỀ CƯƠNG THẢO LUẬN</w:t>
      </w:r>
    </w:p>
    <w:p w14:paraId="479DFFAE" w14:textId="5A56BA85" w:rsidR="00544046" w:rsidRPr="002929EF" w:rsidRDefault="00544046" w:rsidP="00544046">
      <w:pPr>
        <w:pStyle w:val="NormalWeb"/>
        <w:spacing w:before="115" w:beforeAutospacing="0" w:after="0" w:afterAutospacing="0"/>
        <w:jc w:val="both"/>
        <w:rPr>
          <w:b/>
          <w:bCs/>
          <w:color w:val="000000" w:themeColor="text1"/>
          <w:kern w:val="24"/>
          <w:sz w:val="26"/>
          <w:szCs w:val="26"/>
        </w:rPr>
      </w:pPr>
      <w:r w:rsidRPr="002929EF">
        <w:rPr>
          <w:b/>
          <w:bCs/>
          <w:color w:val="000000" w:themeColor="text1"/>
          <w:kern w:val="24"/>
          <w:sz w:val="26"/>
          <w:szCs w:val="26"/>
        </w:rPr>
        <w:t>HỌ VÀ TÊN:</w:t>
      </w:r>
      <w:r w:rsidR="007068CF" w:rsidRPr="002929EF">
        <w:rPr>
          <w:b/>
          <w:bCs/>
          <w:color w:val="000000" w:themeColor="text1"/>
          <w:kern w:val="24"/>
          <w:sz w:val="26"/>
          <w:szCs w:val="26"/>
        </w:rPr>
        <w:t xml:space="preserve"> </w:t>
      </w:r>
    </w:p>
    <w:p w14:paraId="11A2F829" w14:textId="17C97BBE" w:rsidR="007068CF" w:rsidRPr="002929EF" w:rsidRDefault="007068CF" w:rsidP="00544046">
      <w:pPr>
        <w:pStyle w:val="NormalWeb"/>
        <w:spacing w:before="115" w:beforeAutospacing="0" w:after="0" w:afterAutospacing="0"/>
        <w:jc w:val="both"/>
        <w:rPr>
          <w:sz w:val="26"/>
          <w:szCs w:val="26"/>
        </w:rPr>
      </w:pPr>
      <w:r w:rsidRPr="002929EF">
        <w:rPr>
          <w:b/>
          <w:bCs/>
          <w:color w:val="000000" w:themeColor="text1"/>
          <w:kern w:val="24"/>
          <w:sz w:val="26"/>
          <w:szCs w:val="26"/>
        </w:rPr>
        <w:t>Lớp</w:t>
      </w:r>
      <w:r w:rsidR="006C2CF8" w:rsidRPr="002929EF">
        <w:rPr>
          <w:b/>
          <w:bCs/>
          <w:color w:val="000000" w:themeColor="text1"/>
          <w:kern w:val="24"/>
          <w:sz w:val="26"/>
          <w:szCs w:val="26"/>
        </w:rPr>
        <w:t xml:space="preserve">: </w:t>
      </w:r>
      <w:r w:rsidR="00511472">
        <w:rPr>
          <w:b/>
          <w:bCs/>
          <w:color w:val="000000" w:themeColor="text1"/>
          <w:kern w:val="24"/>
          <w:sz w:val="26"/>
          <w:szCs w:val="26"/>
        </w:rPr>
        <w:t>H729</w:t>
      </w:r>
    </w:p>
    <w:p w14:paraId="13F850EC" w14:textId="02CF4ED0" w:rsidR="00544046" w:rsidRPr="002929EF" w:rsidRDefault="00544046" w:rsidP="00544046">
      <w:pPr>
        <w:spacing w:before="120" w:after="0" w:line="240" w:lineRule="auto"/>
        <w:jc w:val="both"/>
        <w:rPr>
          <w:rFonts w:ascii="Times New Roman" w:eastAsiaTheme="minorEastAsia" w:hAnsi="Times New Roman" w:cs="Times New Roman"/>
          <w:b/>
          <w:bCs/>
          <w:color w:val="000000" w:themeColor="text1"/>
          <w:kern w:val="24"/>
          <w:sz w:val="26"/>
          <w:szCs w:val="26"/>
        </w:rPr>
      </w:pPr>
    </w:p>
    <w:tbl>
      <w:tblPr>
        <w:tblStyle w:val="TableGrid"/>
        <w:tblW w:w="10165" w:type="dxa"/>
        <w:tblLook w:val="04A0" w:firstRow="1" w:lastRow="0" w:firstColumn="1" w:lastColumn="0" w:noHBand="0" w:noVBand="1"/>
      </w:tblPr>
      <w:tblGrid>
        <w:gridCol w:w="1075"/>
        <w:gridCol w:w="9090"/>
      </w:tblGrid>
      <w:tr w:rsidR="000701F0" w:rsidRPr="002929EF" w14:paraId="7ACC7780" w14:textId="77777777" w:rsidTr="00B547F8">
        <w:tc>
          <w:tcPr>
            <w:tcW w:w="1075" w:type="dxa"/>
          </w:tcPr>
          <w:p w14:paraId="58454EF3" w14:textId="4E7E5BB9" w:rsidR="000701F0" w:rsidRPr="002929EF" w:rsidRDefault="000701F0" w:rsidP="000701F0">
            <w:pPr>
              <w:spacing w:before="120"/>
              <w:jc w:val="center"/>
              <w:rPr>
                <w:rFonts w:ascii="Times New Roman" w:eastAsia="Times New Roman" w:hAnsi="Times New Roman" w:cs="Times New Roman"/>
                <w:b/>
                <w:sz w:val="26"/>
                <w:szCs w:val="26"/>
              </w:rPr>
            </w:pPr>
            <w:r w:rsidRPr="002929EF">
              <w:rPr>
                <w:rFonts w:ascii="Times New Roman" w:eastAsia="Times New Roman" w:hAnsi="Times New Roman" w:cs="Times New Roman"/>
                <w:b/>
                <w:sz w:val="26"/>
                <w:szCs w:val="26"/>
              </w:rPr>
              <w:t>Ghi chú</w:t>
            </w:r>
          </w:p>
        </w:tc>
        <w:tc>
          <w:tcPr>
            <w:tcW w:w="9090" w:type="dxa"/>
          </w:tcPr>
          <w:p w14:paraId="75F2B311" w14:textId="1AD1B992" w:rsidR="000701F0" w:rsidRPr="002929EF" w:rsidRDefault="000701F0" w:rsidP="000701F0">
            <w:pPr>
              <w:spacing w:before="120"/>
              <w:jc w:val="center"/>
              <w:rPr>
                <w:rFonts w:ascii="Times New Roman" w:eastAsia="Times New Roman" w:hAnsi="Times New Roman" w:cs="Times New Roman"/>
                <w:b/>
                <w:sz w:val="26"/>
                <w:szCs w:val="26"/>
              </w:rPr>
            </w:pPr>
            <w:r w:rsidRPr="002929EF">
              <w:rPr>
                <w:rFonts w:ascii="Times New Roman" w:eastAsia="Times New Roman" w:hAnsi="Times New Roman" w:cs="Times New Roman"/>
                <w:b/>
                <w:sz w:val="26"/>
                <w:szCs w:val="26"/>
              </w:rPr>
              <w:t>Nội dung</w:t>
            </w:r>
          </w:p>
        </w:tc>
      </w:tr>
      <w:tr w:rsidR="000701F0" w:rsidRPr="002929EF" w14:paraId="37A7A2D4" w14:textId="77777777" w:rsidTr="00B547F8">
        <w:trPr>
          <w:trHeight w:val="1565"/>
        </w:trPr>
        <w:tc>
          <w:tcPr>
            <w:tcW w:w="1075" w:type="dxa"/>
          </w:tcPr>
          <w:p w14:paraId="11117219" w14:textId="77777777" w:rsidR="000701F0" w:rsidRPr="002929EF" w:rsidRDefault="000701F0" w:rsidP="00544046">
            <w:pPr>
              <w:spacing w:before="120"/>
              <w:jc w:val="both"/>
              <w:rPr>
                <w:rFonts w:ascii="Times New Roman" w:eastAsia="Times New Roman" w:hAnsi="Times New Roman" w:cs="Times New Roman"/>
                <w:sz w:val="26"/>
                <w:szCs w:val="26"/>
              </w:rPr>
            </w:pPr>
          </w:p>
        </w:tc>
        <w:tc>
          <w:tcPr>
            <w:tcW w:w="9090" w:type="dxa"/>
          </w:tcPr>
          <w:p w14:paraId="69ACCE5D" w14:textId="77777777" w:rsidR="000701F0" w:rsidRPr="002929EF" w:rsidRDefault="000701F0" w:rsidP="000701F0">
            <w:pPr>
              <w:tabs>
                <w:tab w:val="left" w:pos="0"/>
                <w:tab w:val="left" w:pos="1080"/>
              </w:tabs>
              <w:spacing w:before="120" w:after="120"/>
              <w:jc w:val="both"/>
              <w:rPr>
                <w:rFonts w:ascii="Times New Roman" w:eastAsia="Calibri" w:hAnsi="Times New Roman" w:cs="Times New Roman"/>
                <w:b/>
                <w:sz w:val="26"/>
                <w:szCs w:val="26"/>
              </w:rPr>
            </w:pPr>
            <w:r w:rsidRPr="002929EF">
              <w:rPr>
                <w:rFonts w:ascii="Times New Roman" w:hAnsi="Times New Roman" w:cs="Times New Roman"/>
                <w:b/>
                <w:sz w:val="26"/>
                <w:szCs w:val="26"/>
                <w:u w:val="single"/>
              </w:rPr>
              <w:t>Câu 1</w:t>
            </w:r>
            <w:r w:rsidRPr="002929EF">
              <w:rPr>
                <w:rFonts w:ascii="Times New Roman" w:hAnsi="Times New Roman" w:cs="Times New Roman"/>
                <w:b/>
                <w:sz w:val="26"/>
                <w:szCs w:val="26"/>
              </w:rPr>
              <w:t xml:space="preserve">: </w:t>
            </w:r>
            <w:r w:rsidRPr="002929EF">
              <w:rPr>
                <w:rFonts w:ascii="Times New Roman" w:eastAsia="Calibri" w:hAnsi="Times New Roman" w:cs="Times New Roman"/>
                <w:b/>
                <w:sz w:val="26"/>
                <w:szCs w:val="26"/>
              </w:rPr>
              <w:t>Đồng chí hãy phân tích một yếu tố tạo ra nguồn lực phát triển thành phố Hồ Chí Minh và liên hệ thực tiễn địa phương, cơ quan đơn vị công tác?</w:t>
            </w:r>
          </w:p>
          <w:p w14:paraId="148665AB" w14:textId="45A2CED3" w:rsidR="002929EF" w:rsidRPr="002929EF" w:rsidRDefault="002929EF" w:rsidP="002929EF">
            <w:pPr>
              <w:tabs>
                <w:tab w:val="left" w:pos="990"/>
                <w:tab w:val="left" w:pos="1080"/>
              </w:tabs>
              <w:spacing w:before="120" w:after="120"/>
              <w:jc w:val="both"/>
              <w:rPr>
                <w:rFonts w:ascii="Times New Roman" w:hAnsi="Times New Roman" w:cs="Times New Roman"/>
                <w:b/>
                <w:sz w:val="26"/>
                <w:szCs w:val="26"/>
                <w:shd w:val="clear" w:color="auto" w:fill="FFFFFF"/>
                <w:lang w:val="vi-VN"/>
              </w:rPr>
            </w:pPr>
            <w:r w:rsidRPr="002929EF">
              <w:rPr>
                <w:rFonts w:ascii="Times New Roman" w:hAnsi="Times New Roman" w:cs="Times New Roman"/>
                <w:b/>
                <w:sz w:val="26"/>
                <w:szCs w:val="26"/>
                <w:shd w:val="clear" w:color="auto" w:fill="FFFFFF"/>
              </w:rPr>
              <w:t>A</w:t>
            </w:r>
            <w:r w:rsidR="000701F0" w:rsidRPr="002929EF">
              <w:rPr>
                <w:rFonts w:ascii="Times New Roman" w:hAnsi="Times New Roman" w:cs="Times New Roman"/>
                <w:b/>
                <w:sz w:val="26"/>
                <w:szCs w:val="26"/>
                <w:shd w:val="clear" w:color="auto" w:fill="FFFFFF"/>
              </w:rPr>
              <w:t>.</w:t>
            </w:r>
            <w:r w:rsidRPr="002929EF">
              <w:rPr>
                <w:rFonts w:ascii="Times New Roman" w:hAnsi="Times New Roman" w:cs="Times New Roman"/>
                <w:b/>
                <w:sz w:val="26"/>
                <w:szCs w:val="26"/>
                <w:shd w:val="clear" w:color="auto" w:fill="FFFFFF"/>
                <w:lang w:val="vi-VN"/>
              </w:rPr>
              <w:t xml:space="preserve"> Chủ đề</w:t>
            </w:r>
            <w:r w:rsidRPr="002929EF">
              <w:rPr>
                <w:rFonts w:ascii="Times New Roman" w:hAnsi="Times New Roman" w:cs="Times New Roman"/>
                <w:b/>
                <w:sz w:val="26"/>
                <w:szCs w:val="26"/>
                <w:shd w:val="clear" w:color="auto" w:fill="FFFFFF"/>
              </w:rPr>
              <w:t>:</w:t>
            </w:r>
            <w:r w:rsidRPr="002929EF">
              <w:rPr>
                <w:rFonts w:ascii="Times New Roman" w:hAnsi="Times New Roman" w:cs="Times New Roman"/>
                <w:b/>
                <w:sz w:val="26"/>
                <w:szCs w:val="26"/>
                <w:shd w:val="clear" w:color="auto" w:fill="FFFFFF"/>
                <w:lang w:val="vi-VN"/>
              </w:rPr>
              <w:t xml:space="preserve"> </w:t>
            </w:r>
          </w:p>
          <w:p w14:paraId="02F7147C" w14:textId="5E63CCD9" w:rsidR="002929EF" w:rsidRPr="002929EF" w:rsidRDefault="002929EF" w:rsidP="002929EF">
            <w:pPr>
              <w:tabs>
                <w:tab w:val="left" w:pos="990"/>
                <w:tab w:val="left" w:pos="1080"/>
              </w:tabs>
              <w:spacing w:before="120" w:after="120"/>
              <w:jc w:val="both"/>
              <w:rPr>
                <w:rFonts w:ascii="Times New Roman" w:hAnsi="Times New Roman" w:cs="Times New Roman"/>
                <w:sz w:val="26"/>
                <w:szCs w:val="26"/>
              </w:rPr>
            </w:pPr>
            <w:r w:rsidRPr="002929EF">
              <w:rPr>
                <w:rFonts w:ascii="Times New Roman" w:hAnsi="Times New Roman" w:cs="Times New Roman"/>
                <w:sz w:val="26"/>
                <w:szCs w:val="26"/>
              </w:rPr>
              <w:t>- Phân tích nguồn lực quan trọng nhất: Con người – nguồn nhân lực</w:t>
            </w:r>
          </w:p>
          <w:p w14:paraId="70E822A7" w14:textId="34CF4535" w:rsidR="002929EF" w:rsidRPr="002929EF" w:rsidRDefault="002929EF" w:rsidP="002929EF">
            <w:pPr>
              <w:tabs>
                <w:tab w:val="left" w:pos="990"/>
                <w:tab w:val="left" w:pos="1080"/>
              </w:tabs>
              <w:spacing w:before="120" w:after="120"/>
              <w:jc w:val="both"/>
              <w:rPr>
                <w:rFonts w:ascii="Times New Roman" w:hAnsi="Times New Roman" w:cs="Times New Roman"/>
                <w:b/>
                <w:sz w:val="26"/>
                <w:szCs w:val="26"/>
                <w:shd w:val="clear" w:color="auto" w:fill="FFFFFF"/>
              </w:rPr>
            </w:pPr>
            <w:r w:rsidRPr="002929EF">
              <w:rPr>
                <w:rFonts w:ascii="Times New Roman" w:hAnsi="Times New Roman" w:cs="Times New Roman"/>
                <w:sz w:val="26"/>
                <w:szCs w:val="26"/>
              </w:rPr>
              <w:t>- Các biện pháp cần làm để thúc đẩy và phát triển nguồn nhân lực</w:t>
            </w:r>
            <w:r w:rsidR="000701F0" w:rsidRPr="002929EF">
              <w:rPr>
                <w:rFonts w:ascii="Times New Roman" w:hAnsi="Times New Roman" w:cs="Times New Roman"/>
                <w:b/>
                <w:sz w:val="26"/>
                <w:szCs w:val="26"/>
                <w:shd w:val="clear" w:color="auto" w:fill="FFFFFF"/>
              </w:rPr>
              <w:t xml:space="preserve"> </w:t>
            </w:r>
          </w:p>
          <w:p w14:paraId="1A81C99E" w14:textId="00C8AB50" w:rsidR="000701F0" w:rsidRPr="002929EF" w:rsidRDefault="002929EF" w:rsidP="002929EF">
            <w:pPr>
              <w:tabs>
                <w:tab w:val="left" w:pos="990"/>
                <w:tab w:val="left" w:pos="1080"/>
              </w:tabs>
              <w:spacing w:before="120" w:after="120"/>
              <w:jc w:val="both"/>
              <w:rPr>
                <w:rFonts w:ascii="Times New Roman" w:hAnsi="Times New Roman" w:cs="Times New Roman"/>
                <w:b/>
                <w:sz w:val="26"/>
                <w:szCs w:val="26"/>
                <w:shd w:val="clear" w:color="auto" w:fill="FFFFFF"/>
              </w:rPr>
            </w:pPr>
            <w:r w:rsidRPr="002929EF">
              <w:rPr>
                <w:rFonts w:ascii="Times New Roman" w:hAnsi="Times New Roman" w:cs="Times New Roman"/>
                <w:b/>
                <w:sz w:val="26"/>
                <w:szCs w:val="26"/>
                <w:shd w:val="clear" w:color="auto" w:fill="FFFFFF"/>
              </w:rPr>
              <w:t xml:space="preserve">B. </w:t>
            </w:r>
            <w:r w:rsidR="000701F0" w:rsidRPr="002929EF">
              <w:rPr>
                <w:rFonts w:ascii="Times New Roman" w:hAnsi="Times New Roman" w:cs="Times New Roman"/>
                <w:b/>
                <w:sz w:val="26"/>
                <w:szCs w:val="26"/>
                <w:shd w:val="clear" w:color="auto" w:fill="FFFFFF"/>
                <w:lang w:val="vi-VN"/>
              </w:rPr>
              <w:t>Trọng tâm</w:t>
            </w:r>
            <w:r w:rsidRPr="002929EF">
              <w:rPr>
                <w:rFonts w:ascii="Times New Roman" w:hAnsi="Times New Roman" w:cs="Times New Roman"/>
                <w:b/>
                <w:sz w:val="26"/>
                <w:szCs w:val="26"/>
                <w:shd w:val="clear" w:color="auto" w:fill="FFFFFF"/>
              </w:rPr>
              <w:t xml:space="preserve"> </w:t>
            </w:r>
            <w:r>
              <w:rPr>
                <w:rFonts w:ascii="Times New Roman" w:hAnsi="Times New Roman" w:cs="Times New Roman"/>
                <w:b/>
                <w:sz w:val="26"/>
                <w:szCs w:val="26"/>
                <w:shd w:val="clear" w:color="auto" w:fill="FFFFFF"/>
              </w:rPr>
              <w:t xml:space="preserve">và </w:t>
            </w:r>
            <w:r>
              <w:rPr>
                <w:rFonts w:ascii="Times New Roman" w:hAnsi="Times New Roman" w:cs="Times New Roman"/>
                <w:b/>
                <w:sz w:val="26"/>
                <w:szCs w:val="26"/>
                <w:shd w:val="clear" w:color="auto" w:fill="FFFFFF"/>
                <w:lang w:val="vi-VN"/>
              </w:rPr>
              <w:t>g</w:t>
            </w:r>
            <w:r w:rsidRPr="002929EF">
              <w:rPr>
                <w:rFonts w:ascii="Times New Roman" w:hAnsi="Times New Roman" w:cs="Times New Roman"/>
                <w:b/>
                <w:sz w:val="26"/>
                <w:szCs w:val="26"/>
                <w:shd w:val="clear" w:color="auto" w:fill="FFFFFF"/>
                <w:lang w:val="vi-VN"/>
              </w:rPr>
              <w:t>iải quyết vấn đề</w:t>
            </w:r>
            <w:r w:rsidRPr="002929EF">
              <w:rPr>
                <w:rFonts w:ascii="Times New Roman" w:hAnsi="Times New Roman" w:cs="Times New Roman"/>
                <w:b/>
                <w:sz w:val="26"/>
                <w:szCs w:val="26"/>
                <w:shd w:val="clear" w:color="auto" w:fill="FFFFFF"/>
              </w:rPr>
              <w:t>:</w:t>
            </w:r>
            <w:r>
              <w:rPr>
                <w:rFonts w:ascii="Times New Roman" w:hAnsi="Times New Roman" w:cs="Times New Roman"/>
                <w:b/>
                <w:sz w:val="26"/>
                <w:szCs w:val="26"/>
                <w:shd w:val="clear" w:color="auto" w:fill="FFFFFF"/>
              </w:rPr>
              <w:t xml:space="preserve"> </w:t>
            </w:r>
            <w:r w:rsidR="000701F0" w:rsidRPr="002929EF">
              <w:rPr>
                <w:rFonts w:ascii="Times New Roman" w:hAnsi="Times New Roman" w:cs="Times New Roman"/>
                <w:sz w:val="26"/>
                <w:szCs w:val="26"/>
              </w:rPr>
              <w:t>Nguồn lực chính của TP.HCM.</w:t>
            </w:r>
          </w:p>
          <w:p w14:paraId="789D3544" w14:textId="77777777" w:rsidR="000701F0" w:rsidRPr="002929EF" w:rsidRDefault="000701F0" w:rsidP="000701F0">
            <w:pPr>
              <w:pStyle w:val="ListParagraph"/>
              <w:numPr>
                <w:ilvl w:val="0"/>
                <w:numId w:val="8"/>
              </w:numPr>
              <w:tabs>
                <w:tab w:val="left" w:pos="1080"/>
              </w:tabs>
              <w:spacing w:before="120" w:after="120" w:line="240" w:lineRule="auto"/>
              <w:ind w:left="0" w:firstLine="720"/>
              <w:jc w:val="both"/>
              <w:rPr>
                <w:rFonts w:cs="Times New Roman"/>
                <w:b/>
                <w:i/>
                <w:sz w:val="26"/>
                <w:szCs w:val="26"/>
              </w:rPr>
            </w:pPr>
            <w:r w:rsidRPr="002929EF">
              <w:rPr>
                <w:rFonts w:cs="Times New Roman"/>
                <w:b/>
                <w:i/>
                <w:sz w:val="26"/>
                <w:szCs w:val="26"/>
              </w:rPr>
              <w:t>Vai trò vị trí của nguồn nhân lực TP:</w:t>
            </w:r>
          </w:p>
          <w:p w14:paraId="42115BBA" w14:textId="77777777" w:rsidR="000701F0" w:rsidRPr="002929EF" w:rsidRDefault="000701F0" w:rsidP="000701F0">
            <w:pPr>
              <w:pStyle w:val="ListParagraph"/>
              <w:tabs>
                <w:tab w:val="left" w:pos="1080"/>
              </w:tabs>
              <w:spacing w:before="120" w:after="120" w:line="240" w:lineRule="auto"/>
              <w:ind w:left="0" w:firstLine="720"/>
              <w:jc w:val="both"/>
              <w:rPr>
                <w:rFonts w:cs="Times New Roman"/>
                <w:sz w:val="26"/>
                <w:szCs w:val="26"/>
              </w:rPr>
            </w:pPr>
            <w:r w:rsidRPr="002929EF">
              <w:rPr>
                <w:rFonts w:cs="Times New Roman"/>
                <w:sz w:val="26"/>
                <w:szCs w:val="26"/>
              </w:rPr>
              <w:t>- Con người - nguồn nhân lực TPHCM mang yếu tố quyết định cho sự phát triển TPHCM là yếu tố quan trọng nhất của các nguồn lực phát triển TP, chính là động lực quan trọng hàng đầu để thúc đẩy TPHCM phát triển nhanh, liên tục, toàn diện và PT bền vững; NNL TPHCM là tài sản vô giá; là nhân tố quan trọng nhất trong việc cải tạo môi trường, biến đất hoang thành đồng ruộng, thành đất ở, đất xây dựng.</w:t>
            </w:r>
          </w:p>
          <w:p w14:paraId="2EF8D7B2" w14:textId="77777777" w:rsidR="000701F0" w:rsidRPr="002929EF" w:rsidRDefault="000701F0" w:rsidP="000701F0">
            <w:pPr>
              <w:pStyle w:val="ListParagraph"/>
              <w:tabs>
                <w:tab w:val="left" w:pos="1080"/>
              </w:tabs>
              <w:spacing w:before="120" w:after="120" w:line="240" w:lineRule="auto"/>
              <w:ind w:left="0" w:firstLine="720"/>
              <w:jc w:val="both"/>
              <w:rPr>
                <w:rFonts w:cs="Times New Roman"/>
                <w:sz w:val="26"/>
                <w:szCs w:val="26"/>
              </w:rPr>
            </w:pPr>
            <w:r w:rsidRPr="002929EF">
              <w:rPr>
                <w:rFonts w:cs="Times New Roman"/>
                <w:sz w:val="26"/>
                <w:szCs w:val="26"/>
              </w:rPr>
              <w:t>- Đặc điểm con người – NNL:</w:t>
            </w:r>
          </w:p>
          <w:p w14:paraId="1B779B70" w14:textId="6F47FAC4" w:rsidR="000701F0" w:rsidRPr="002929EF" w:rsidRDefault="000701F0" w:rsidP="000701F0">
            <w:pPr>
              <w:tabs>
                <w:tab w:val="left" w:pos="990"/>
                <w:tab w:val="left" w:pos="1080"/>
              </w:tabs>
              <w:spacing w:before="120" w:after="120"/>
              <w:ind w:firstLine="720"/>
              <w:jc w:val="both"/>
              <w:rPr>
                <w:rFonts w:ascii="Times New Roman" w:hAnsi="Times New Roman" w:cs="Times New Roman"/>
                <w:sz w:val="26"/>
                <w:szCs w:val="26"/>
              </w:rPr>
            </w:pPr>
            <w:r w:rsidRPr="002929EF">
              <w:rPr>
                <w:rFonts w:ascii="Times New Roman" w:hAnsi="Times New Roman" w:cs="Times New Roman"/>
                <w:sz w:val="26"/>
                <w:szCs w:val="26"/>
              </w:rPr>
              <w:t>+ Về dân số: Sài Gòn – TP Hồ Chí Minh có dân số, dân cư trên hàng chục triệu dân; Trong đó, có khoả</w:t>
            </w:r>
            <w:r w:rsidR="00EC4688">
              <w:rPr>
                <w:rFonts w:ascii="Times New Roman" w:hAnsi="Times New Roman" w:cs="Times New Roman"/>
                <w:sz w:val="26"/>
                <w:szCs w:val="26"/>
              </w:rPr>
              <w:t>ng trên 10</w:t>
            </w:r>
            <w:r w:rsidRPr="002929EF">
              <w:rPr>
                <w:rFonts w:ascii="Times New Roman" w:hAnsi="Times New Roman" w:cs="Times New Roman"/>
                <w:sz w:val="26"/>
                <w:szCs w:val="26"/>
              </w:rPr>
              <w:t xml:space="preserve"> triệu dân thuộc TP HCM và khoảng trên 3 triệu dân nhập cư. Tỷ lệ dân số Sài Gòn – TP HCM chiếm 10% dân số cả nước. Dân số Sài Gòn – TP Hồ Chí Minh thuộc dân số vàng do độ tuổi lao động chiếm tỷ lệ 70% (Từ 16 - 17 tuổi đến dưới 60 tuổi). Với số dân đông tạo cho thành phố có nguồn nhân lực tập trung, dồi dào, phong phú, đa dạng và chất lượng cao.</w:t>
            </w:r>
          </w:p>
          <w:p w14:paraId="5692CE02" w14:textId="77777777" w:rsidR="000701F0" w:rsidRPr="002929EF" w:rsidRDefault="000701F0" w:rsidP="000701F0">
            <w:pPr>
              <w:numPr>
                <w:ilvl w:val="0"/>
                <w:numId w:val="5"/>
              </w:numPr>
              <w:tabs>
                <w:tab w:val="left" w:pos="990"/>
                <w:tab w:val="left" w:pos="1080"/>
              </w:tabs>
              <w:spacing w:before="120" w:after="120"/>
              <w:ind w:left="0" w:firstLine="720"/>
              <w:jc w:val="both"/>
              <w:rPr>
                <w:rFonts w:ascii="Times New Roman" w:hAnsi="Times New Roman" w:cs="Times New Roman"/>
                <w:sz w:val="26"/>
                <w:szCs w:val="26"/>
              </w:rPr>
            </w:pPr>
            <w:r w:rsidRPr="002929EF">
              <w:rPr>
                <w:rFonts w:ascii="Times New Roman" w:hAnsi="Times New Roman" w:cs="Times New Roman"/>
                <w:sz w:val="26"/>
                <w:szCs w:val="26"/>
              </w:rPr>
              <w:t>Về chất lượng lao động tốt:</w:t>
            </w:r>
          </w:p>
          <w:p w14:paraId="58F61704" w14:textId="77777777" w:rsidR="000701F0" w:rsidRPr="002929EF" w:rsidRDefault="000701F0" w:rsidP="000701F0">
            <w:pPr>
              <w:tabs>
                <w:tab w:val="left" w:pos="990"/>
                <w:tab w:val="left" w:pos="1080"/>
              </w:tabs>
              <w:spacing w:before="120" w:after="120"/>
              <w:ind w:firstLine="720"/>
              <w:jc w:val="both"/>
              <w:rPr>
                <w:rFonts w:ascii="Times New Roman" w:hAnsi="Times New Roman" w:cs="Times New Roman"/>
                <w:sz w:val="26"/>
                <w:szCs w:val="26"/>
              </w:rPr>
            </w:pPr>
            <w:r w:rsidRPr="002929EF">
              <w:rPr>
                <w:rFonts w:ascii="Times New Roman" w:hAnsi="Times New Roman" w:cs="Times New Roman"/>
                <w:sz w:val="26"/>
                <w:szCs w:val="26"/>
              </w:rPr>
              <w:t xml:space="preserve">Năng lực, kỹ năng lao động: Trình độ dân trí TPHCM cao, đặc biệt là trình độ chuyên môn, kỹ thuật nghiệp vụ của lực lượng lao động luôn ở vị trí đứng đầu của cả nước, do có thế mạnh về công tác giáo dục và đào tạo, nơi tập trung nhiều trường như: đại học quốc gia Thành phố Hồ Chí Minh, các trường đại học trọng điểm, các học viện, các trường cao đẳng, trung tâm đào tạo lớn, có uy tín của cả nước. Công nhân kỹ thuật có trình độ cao, được đào tạo bài bản; nông dân cũng được quan tâm trong công tác đào tạo nghề nhằm đáp ứng với yêu cầu chuyển dịch cơ cấu kinh tế; đội ngũ trí thức đông đảo, được đào tạo từ nhiều nguồn, từ nhiều lĩnh vực ở trong nước, cũng như ở nhiều nước có nền khoa học hàng đầu của thế giới; đội ngũ cán bộ, công chức, viên chức được đào tạo, bồi dưỡng đầy đủ về kiến thức, nghiệp vụ hành chính công khi thi </w:t>
            </w:r>
            <w:r w:rsidRPr="002929EF">
              <w:rPr>
                <w:rFonts w:ascii="Times New Roman" w:hAnsi="Times New Roman" w:cs="Times New Roman"/>
                <w:sz w:val="26"/>
                <w:szCs w:val="26"/>
              </w:rPr>
              <w:lastRenderedPageBreak/>
              <w:t>hành công vụ. Bên cạnh đó, nguồn nhân lực trong các doanh nghiệp luôn được đào tạo bổ sung, đào tạo lại để thay thế các vị trí không còn phù hợp với theo yêu cầu về trình độ, chất lượng lao động, các tiêu chuẩn của khu vực và quốc tế.  Đây là sức mạnh phát triển, là nguồn vốn quý báu của TPHCM.  Hiện TP có khoảng 10 ngàn tiến sĩ, 20 ngàn thạc sĩ.</w:t>
            </w:r>
          </w:p>
          <w:p w14:paraId="73DDCAB1" w14:textId="77777777" w:rsidR="000701F0" w:rsidRPr="002929EF" w:rsidRDefault="000701F0" w:rsidP="000701F0">
            <w:pPr>
              <w:tabs>
                <w:tab w:val="left" w:pos="990"/>
                <w:tab w:val="left" w:pos="1080"/>
              </w:tabs>
              <w:spacing w:before="120" w:after="120"/>
              <w:ind w:firstLine="720"/>
              <w:jc w:val="both"/>
              <w:rPr>
                <w:rFonts w:ascii="Times New Roman" w:hAnsi="Times New Roman" w:cs="Times New Roman"/>
                <w:sz w:val="26"/>
                <w:szCs w:val="26"/>
              </w:rPr>
            </w:pPr>
            <w:r w:rsidRPr="002929EF">
              <w:rPr>
                <w:rFonts w:ascii="Times New Roman" w:hAnsi="Times New Roman" w:cs="Times New Roman"/>
                <w:sz w:val="26"/>
                <w:szCs w:val="26"/>
              </w:rPr>
              <w:t xml:space="preserve">Kinh nghiệm lao động: TPHCM là nơi tập trung nhiều lao động có kinh nghiệm. Theo kết quả khảo sát của Vietnamworks, </w:t>
            </w:r>
            <w:r w:rsidRPr="002929EF">
              <w:rPr>
                <w:rFonts w:ascii="Times New Roman" w:hAnsi="Times New Roman" w:cs="Times New Roman"/>
                <w:sz w:val="26"/>
                <w:szCs w:val="26"/>
                <w:lang w:val="vi-VN"/>
              </w:rPr>
              <w:t xml:space="preserve">nhân sự có hai năm kinh nghiệm trở lên tập trung nhiều ở TP.HCM. Ở nhóm 2 – 5 năm kinh nghiệm, ứng viên ở TPHCM là </w:t>
            </w:r>
            <w:r w:rsidRPr="002929EF">
              <w:rPr>
                <w:rFonts w:ascii="Times New Roman" w:hAnsi="Times New Roman" w:cs="Times New Roman"/>
                <w:sz w:val="26"/>
                <w:szCs w:val="26"/>
              </w:rPr>
              <w:t>62</w:t>
            </w:r>
            <w:r w:rsidRPr="002929EF">
              <w:rPr>
                <w:rFonts w:ascii="Times New Roman" w:hAnsi="Times New Roman" w:cs="Times New Roman"/>
                <w:sz w:val="26"/>
                <w:szCs w:val="26"/>
                <w:lang w:val="vi-VN"/>
              </w:rPr>
              <w:t>%</w:t>
            </w:r>
            <w:r w:rsidRPr="002929EF">
              <w:rPr>
                <w:rFonts w:ascii="Times New Roman" w:hAnsi="Times New Roman" w:cs="Times New Roman"/>
                <w:sz w:val="26"/>
                <w:szCs w:val="26"/>
              </w:rPr>
              <w:t>. TPHCM đặc biệt có số lao động có nhiều kinh nghiệm trong các ngành như công nghệ cao, cơ, điện tử Ngoài ra, lao động tại TPHCM khi tham gia làm việc tại các doanh nghiệp đầu tư nước ngoài cũng học tập được rất nhiều kinh nghiệm quản lý…</w:t>
            </w:r>
          </w:p>
          <w:p w14:paraId="1EB5EB21" w14:textId="77777777" w:rsidR="000701F0" w:rsidRPr="002929EF" w:rsidRDefault="000701F0" w:rsidP="000701F0">
            <w:pPr>
              <w:tabs>
                <w:tab w:val="left" w:pos="990"/>
                <w:tab w:val="left" w:pos="1080"/>
              </w:tabs>
              <w:spacing w:before="120" w:after="120"/>
              <w:ind w:firstLine="720"/>
              <w:jc w:val="both"/>
              <w:rPr>
                <w:rFonts w:ascii="Times New Roman" w:eastAsia="Calibri" w:hAnsi="Times New Roman" w:cs="Times New Roman"/>
                <w:sz w:val="26"/>
                <w:szCs w:val="26"/>
              </w:rPr>
            </w:pPr>
            <w:r w:rsidRPr="002929EF">
              <w:rPr>
                <w:rFonts w:ascii="Times New Roman" w:hAnsi="Times New Roman" w:cs="Times New Roman"/>
                <w:sz w:val="26"/>
                <w:szCs w:val="26"/>
              </w:rPr>
              <w:t>Ý thức tổ chức kỷ luật cao: con người – nguồn nhân lực TPHCM luôn g</w:t>
            </w:r>
            <w:r w:rsidRPr="002929EF">
              <w:rPr>
                <w:rFonts w:ascii="Times New Roman" w:eastAsia="Calibri" w:hAnsi="Times New Roman" w:cs="Times New Roman"/>
                <w:sz w:val="26"/>
                <w:szCs w:val="26"/>
              </w:rPr>
              <w:t>ương mẫu thực hiện tốt quy chế làm việc, nội quy cơ quan, thực hiện ý kiến chỉ đạo của cấp trên. Có tinh thần tự giác, ý thức tổ chức kỷ luật tốt;</w:t>
            </w:r>
            <w:r w:rsidRPr="002929EF">
              <w:rPr>
                <w:rFonts w:ascii="Times New Roman" w:hAnsi="Times New Roman" w:cs="Times New Roman"/>
                <w:sz w:val="26"/>
                <w:szCs w:val="26"/>
              </w:rPr>
              <w:t xml:space="preserve"> luôn </w:t>
            </w:r>
            <w:r w:rsidRPr="002929EF">
              <w:rPr>
                <w:rFonts w:ascii="Times New Roman" w:eastAsia="Calibri" w:hAnsi="Times New Roman" w:cs="Times New Roman"/>
                <w:sz w:val="26"/>
                <w:szCs w:val="26"/>
              </w:rPr>
              <w:t>chấp hành chủ trương chính sách pháp luật của Nhà nước</w:t>
            </w:r>
            <w:r w:rsidRPr="002929EF">
              <w:rPr>
                <w:rFonts w:ascii="Times New Roman" w:hAnsi="Times New Roman" w:cs="Times New Roman"/>
                <w:sz w:val="26"/>
                <w:szCs w:val="26"/>
              </w:rPr>
              <w:t>.</w:t>
            </w:r>
          </w:p>
          <w:p w14:paraId="440A0A29" w14:textId="77777777" w:rsidR="000701F0" w:rsidRPr="002929EF" w:rsidRDefault="000701F0" w:rsidP="000701F0">
            <w:pPr>
              <w:tabs>
                <w:tab w:val="left" w:pos="990"/>
                <w:tab w:val="left" w:pos="1080"/>
              </w:tabs>
              <w:spacing w:before="120" w:after="120"/>
              <w:ind w:firstLine="720"/>
              <w:jc w:val="both"/>
              <w:rPr>
                <w:rFonts w:ascii="Times New Roman" w:hAnsi="Times New Roman" w:cs="Times New Roman"/>
                <w:sz w:val="26"/>
                <w:szCs w:val="26"/>
              </w:rPr>
            </w:pPr>
            <w:r w:rsidRPr="002929EF">
              <w:rPr>
                <w:rFonts w:ascii="Times New Roman" w:hAnsi="Times New Roman" w:cs="Times New Roman"/>
                <w:sz w:val="26"/>
                <w:szCs w:val="26"/>
              </w:rPr>
              <w:t>Con người – nguồn nhân lực TPHCM có sức cạnh tranh rất lớn so với các đô thị, tỉnh – thành trong cả nước. Bởi vì, nguồn nhân lực TPHCM có tính siêng năng, cần cù lao động, thông minh, sáng tạo.</w:t>
            </w:r>
          </w:p>
          <w:p w14:paraId="50349113" w14:textId="77777777" w:rsidR="000701F0" w:rsidRPr="002929EF" w:rsidRDefault="000701F0" w:rsidP="000701F0">
            <w:pPr>
              <w:pStyle w:val="ListParagraph"/>
              <w:numPr>
                <w:ilvl w:val="0"/>
                <w:numId w:val="8"/>
              </w:numPr>
              <w:tabs>
                <w:tab w:val="left" w:pos="990"/>
                <w:tab w:val="left" w:pos="1080"/>
              </w:tabs>
              <w:spacing w:before="120" w:after="120" w:line="240" w:lineRule="auto"/>
              <w:ind w:left="0" w:firstLine="720"/>
              <w:jc w:val="both"/>
              <w:rPr>
                <w:rFonts w:cs="Times New Roman"/>
                <w:b/>
                <w:i/>
                <w:sz w:val="26"/>
                <w:szCs w:val="26"/>
              </w:rPr>
            </w:pPr>
            <w:r w:rsidRPr="002929EF">
              <w:rPr>
                <w:rFonts w:cs="Times New Roman"/>
                <w:b/>
                <w:i/>
                <w:sz w:val="26"/>
                <w:szCs w:val="26"/>
              </w:rPr>
              <w:t>Giải pháp phát triển và nâng cao chất lượng nguồn nhân lực thành phố:</w:t>
            </w:r>
          </w:p>
          <w:p w14:paraId="0BAE5900" w14:textId="77777777" w:rsidR="000701F0" w:rsidRPr="002929EF" w:rsidRDefault="000701F0" w:rsidP="000701F0">
            <w:pPr>
              <w:tabs>
                <w:tab w:val="left" w:pos="1080"/>
              </w:tabs>
              <w:spacing w:before="120" w:after="120"/>
              <w:ind w:firstLine="720"/>
              <w:jc w:val="both"/>
              <w:rPr>
                <w:rFonts w:ascii="Times New Roman" w:hAnsi="Times New Roman" w:cs="Times New Roman"/>
                <w:sz w:val="26"/>
                <w:szCs w:val="26"/>
              </w:rPr>
            </w:pPr>
            <w:r w:rsidRPr="002929EF">
              <w:rPr>
                <w:rFonts w:ascii="Times New Roman" w:hAnsi="Times New Roman" w:cs="Times New Roman"/>
                <w:sz w:val="26"/>
                <w:szCs w:val="26"/>
              </w:rPr>
              <w:t>+ Đẩy mạnh phát triển giáo dục: đổi mới đội ngũ giáo viên; đổi mới cơ sở vật chất, phòng thí nghiệm, phòng học; Đổi mới chương tình đào tạo.</w:t>
            </w:r>
          </w:p>
          <w:p w14:paraId="3A991956" w14:textId="77777777" w:rsidR="000701F0" w:rsidRPr="002929EF" w:rsidRDefault="000701F0" w:rsidP="000701F0">
            <w:pPr>
              <w:tabs>
                <w:tab w:val="left" w:pos="1080"/>
              </w:tabs>
              <w:spacing w:before="120" w:after="120"/>
              <w:ind w:firstLine="720"/>
              <w:jc w:val="both"/>
              <w:rPr>
                <w:rFonts w:ascii="Times New Roman" w:hAnsi="Times New Roman" w:cs="Times New Roman"/>
                <w:sz w:val="26"/>
                <w:szCs w:val="26"/>
              </w:rPr>
            </w:pPr>
            <w:r w:rsidRPr="002929EF">
              <w:rPr>
                <w:rFonts w:ascii="Times New Roman" w:hAnsi="Times New Roman" w:cs="Times New Roman"/>
                <w:sz w:val="26"/>
                <w:szCs w:val="26"/>
              </w:rPr>
              <w:t xml:space="preserve">Tiếp tục đổi mới, PT, nâng cao toàn diện chất lượng giáo dục đào tạo đáp ứng yêu cầu nâng cao chất lượng nguồn nhân lực nhất là nguồn nhân lực chất lượng cao, đặc biệt coi trọng giáo dục truyền thống, lý tưởng, đạo đức, lối sống, ý thức trách nhiệm XH, nâng cao năng lực sáng tạo, kỹ năng thực hành, tác phong công nghiệp. Đảm bảo kỷ cương trong dạy và học, phát huy vai trò gia đình phối hợp với nhà trường, XH để giáo dục thế hệ trẻ. </w:t>
            </w:r>
          </w:p>
          <w:p w14:paraId="1E6DC4E5" w14:textId="77777777" w:rsidR="000701F0" w:rsidRPr="002929EF" w:rsidRDefault="000701F0" w:rsidP="000701F0">
            <w:pPr>
              <w:tabs>
                <w:tab w:val="left" w:pos="1080"/>
              </w:tabs>
              <w:spacing w:before="120" w:after="120"/>
              <w:ind w:firstLine="720"/>
              <w:jc w:val="both"/>
              <w:rPr>
                <w:rFonts w:ascii="Times New Roman" w:hAnsi="Times New Roman" w:cs="Times New Roman"/>
                <w:sz w:val="26"/>
                <w:szCs w:val="26"/>
                <w:shd w:val="clear" w:color="auto" w:fill="FFFFFF"/>
              </w:rPr>
            </w:pPr>
            <w:r w:rsidRPr="002929EF">
              <w:rPr>
                <w:rFonts w:ascii="Times New Roman" w:hAnsi="Times New Roman" w:cs="Times New Roman"/>
                <w:sz w:val="26"/>
                <w:szCs w:val="26"/>
                <w:shd w:val="clear" w:color="auto" w:fill="FFFFFF"/>
              </w:rPr>
              <w:t>Tiếp tục duy trì kết quả chống mù chữ, phổ cập mầm non cho trẻ 5 tuổi, GD tiểu học, THCS và phổ cập bậc Trung học; thực hiện phổ cập ngoại ngữ cho học sinh phổ thông.</w:t>
            </w:r>
          </w:p>
          <w:p w14:paraId="7427580F" w14:textId="77777777" w:rsidR="000701F0" w:rsidRPr="002929EF" w:rsidRDefault="000701F0" w:rsidP="000701F0">
            <w:pPr>
              <w:tabs>
                <w:tab w:val="left" w:pos="1080"/>
              </w:tabs>
              <w:spacing w:before="120" w:after="120"/>
              <w:ind w:firstLine="720"/>
              <w:jc w:val="both"/>
              <w:rPr>
                <w:rFonts w:ascii="Times New Roman" w:hAnsi="Times New Roman" w:cs="Times New Roman"/>
                <w:sz w:val="26"/>
                <w:szCs w:val="26"/>
                <w:shd w:val="clear" w:color="auto" w:fill="FFFFFF"/>
              </w:rPr>
            </w:pPr>
            <w:r w:rsidRPr="002929EF">
              <w:rPr>
                <w:rFonts w:ascii="Times New Roman" w:hAnsi="Times New Roman" w:cs="Times New Roman"/>
                <w:sz w:val="26"/>
                <w:szCs w:val="26"/>
                <w:shd w:val="clear" w:color="auto" w:fill="FFFFFF"/>
              </w:rPr>
              <w:t xml:space="preserve">Thực hiện có hiệu quả chương trình nâng cao chất lượng nguồn nhân lực, đặc biệt là đội ngũ CB lãnh đạo, quản lý, cán bộ KHCN, doanh nhân và lao động kỹ thuật; đầu tư, xây dựng và trang bị đúng mức để phát triển hệ thống GD chuyên nghiệp; gắn nội dung của trường chuyên nghiệp với doanh nghiệp, bảo đảm sự cân đối giữa đào tạo và sử dụng, nâng cao tỷ lệ lao động và đào tạo; đáp ứng nguồn nhân lực chất lượng cao của các ngành, lãnh vực trọng yếu và đào tạo nghề cho nhân dân các vùng đô thị hóa và nhu cầu chuyển đổi ngành nghề địa bàn nông thôn. </w:t>
            </w:r>
          </w:p>
          <w:p w14:paraId="246A339B" w14:textId="77777777" w:rsidR="000701F0" w:rsidRPr="002929EF" w:rsidRDefault="000701F0" w:rsidP="000701F0">
            <w:pPr>
              <w:tabs>
                <w:tab w:val="left" w:pos="1080"/>
              </w:tabs>
              <w:spacing w:before="120" w:after="120"/>
              <w:ind w:firstLine="720"/>
              <w:jc w:val="both"/>
              <w:rPr>
                <w:rFonts w:ascii="Times New Roman" w:hAnsi="Times New Roman" w:cs="Times New Roman"/>
                <w:sz w:val="26"/>
                <w:szCs w:val="26"/>
                <w:shd w:val="clear" w:color="auto" w:fill="FFFFFF"/>
              </w:rPr>
            </w:pPr>
            <w:r w:rsidRPr="002929EF">
              <w:rPr>
                <w:rFonts w:ascii="Times New Roman" w:hAnsi="Times New Roman" w:cs="Times New Roman"/>
                <w:sz w:val="26"/>
                <w:szCs w:val="26"/>
                <w:shd w:val="clear" w:color="auto" w:fill="FFFFFF"/>
              </w:rPr>
              <w:t xml:space="preserve">Hoàn chỉnh quy hoạch, có cơ chế phù hợp để nâng cao hiệu quả thực hiện chủ trương XH hóa lãnh vực GD ĐT theo hướng huy động các nguồn lực XH để PT GD </w:t>
            </w:r>
            <w:r w:rsidRPr="002929EF">
              <w:rPr>
                <w:rFonts w:ascii="Times New Roman" w:hAnsi="Times New Roman" w:cs="Times New Roman"/>
                <w:sz w:val="26"/>
                <w:szCs w:val="26"/>
                <w:shd w:val="clear" w:color="auto" w:fill="FFFFFF"/>
              </w:rPr>
              <w:lastRenderedPageBreak/>
              <w:t>ĐT, phát huy vai trò giám sát của cộng đồng đối với các cơ sở GDDT; khuyến khích các hoạt động khuyến học, khuyến tài, xây dựng XH học tập.</w:t>
            </w:r>
          </w:p>
          <w:p w14:paraId="194A9A67" w14:textId="77777777" w:rsidR="000701F0" w:rsidRPr="002929EF" w:rsidRDefault="000701F0" w:rsidP="000701F0">
            <w:pPr>
              <w:tabs>
                <w:tab w:val="left" w:pos="1080"/>
              </w:tabs>
              <w:spacing w:before="120" w:after="120"/>
              <w:ind w:firstLine="720"/>
              <w:jc w:val="both"/>
              <w:rPr>
                <w:rFonts w:ascii="Times New Roman" w:hAnsi="Times New Roman" w:cs="Times New Roman"/>
                <w:sz w:val="26"/>
                <w:szCs w:val="26"/>
              </w:rPr>
            </w:pPr>
            <w:r w:rsidRPr="002929EF">
              <w:rPr>
                <w:rFonts w:ascii="Times New Roman" w:hAnsi="Times New Roman" w:cs="Times New Roman"/>
                <w:sz w:val="26"/>
                <w:szCs w:val="26"/>
              </w:rPr>
              <w:t xml:space="preserve">+ Chế độ chính sách sử dụng và đãi ngộ NNL: </w:t>
            </w:r>
            <w:r w:rsidRPr="002929EF">
              <w:rPr>
                <w:rFonts w:ascii="Times New Roman" w:hAnsi="Times New Roman" w:cs="Times New Roman"/>
                <w:sz w:val="26"/>
                <w:szCs w:val="26"/>
                <w:lang w:val="sv-SE"/>
              </w:rPr>
              <w:t xml:space="preserve">Nghiên cứu thực hiện cơ chế thuê, hợp tác, tư vấn đối với chuyên gia đầu ngành (trong và ngoài nước) trong các lĩnh vực công nghệ cao phục vụ cho quá trình phát triển thành phố. </w:t>
            </w:r>
            <w:r w:rsidRPr="002929EF">
              <w:rPr>
                <w:rFonts w:ascii="Times New Roman" w:hAnsi="Times New Roman" w:cs="Times New Roman"/>
                <w:sz w:val="26"/>
                <w:szCs w:val="26"/>
                <w:lang w:val="vi-VN"/>
              </w:rPr>
              <w:t>Có cơ chế đột phá trong bố trí và sử dụng nguồn nhân lực trẻ, được đào tạo cơ bản, tạo điều kiện cho công chức, viên chức trẻ được thăng tiến, đề bạt, bổ nhiệm vào các chức vụ lãnh đạo, quản lý.</w:t>
            </w:r>
            <w:r w:rsidRPr="002929EF">
              <w:rPr>
                <w:rFonts w:ascii="Times New Roman" w:hAnsi="Times New Roman" w:cs="Times New Roman"/>
                <w:sz w:val="26"/>
                <w:szCs w:val="26"/>
              </w:rPr>
              <w:t xml:space="preserve"> </w:t>
            </w:r>
            <w:r w:rsidRPr="002929EF">
              <w:rPr>
                <w:rFonts w:ascii="Times New Roman" w:hAnsi="Times New Roman" w:cs="Times New Roman"/>
                <w:bCs/>
                <w:sz w:val="26"/>
                <w:szCs w:val="26"/>
                <w:lang w:val="vi-VN"/>
              </w:rPr>
              <w:t>T</w:t>
            </w:r>
            <w:r w:rsidRPr="002929EF">
              <w:rPr>
                <w:rFonts w:ascii="Times New Roman" w:hAnsi="Times New Roman" w:cs="Times New Roman"/>
                <w:sz w:val="26"/>
                <w:szCs w:val="26"/>
                <w:lang w:val="vi-VN"/>
              </w:rPr>
              <w:t>hí điểm thực hiện trả lương, phân phối thu nhập theo năng lực và kết quả công tác; có chính sách phụ cấp và đãi ngộ đặc biệt (nhà ở, đào tạo...) cho nhân lực có trình độ cao, tạo điều kiện cho các tài năng nâng cao thu nhập bằng trí tuệ và năng lực của mình. Đặc biệt là nên có thêm phụ cấp hệ số lương cho những người có trình độ chuyên môn cao, có học hàm, học vị.</w:t>
            </w:r>
            <w:r w:rsidRPr="002929EF">
              <w:rPr>
                <w:rFonts w:ascii="Times New Roman" w:hAnsi="Times New Roman" w:cs="Times New Roman"/>
                <w:sz w:val="26"/>
                <w:szCs w:val="26"/>
              </w:rPr>
              <w:t xml:space="preserve"> </w:t>
            </w:r>
            <w:r w:rsidRPr="002929EF">
              <w:rPr>
                <w:rFonts w:ascii="Times New Roman" w:hAnsi="Times New Roman" w:cs="Times New Roman"/>
                <w:sz w:val="26"/>
                <w:szCs w:val="26"/>
                <w:lang w:val="vi-VN"/>
              </w:rPr>
              <w:t>Thực hiện bổ nhiệm cán bộ thông qua cơ chế thi tuyển công khai</w:t>
            </w:r>
            <w:r w:rsidRPr="002929EF">
              <w:rPr>
                <w:rFonts w:ascii="Times New Roman" w:hAnsi="Times New Roman" w:cs="Times New Roman"/>
                <w:sz w:val="26"/>
                <w:szCs w:val="26"/>
              </w:rPr>
              <w:t>.</w:t>
            </w:r>
          </w:p>
          <w:p w14:paraId="5E1213C5" w14:textId="77777777" w:rsidR="000701F0" w:rsidRPr="002929EF" w:rsidRDefault="000701F0" w:rsidP="000701F0">
            <w:pPr>
              <w:tabs>
                <w:tab w:val="left" w:pos="1080"/>
              </w:tabs>
              <w:spacing w:before="120" w:after="120"/>
              <w:ind w:firstLine="720"/>
              <w:jc w:val="both"/>
              <w:rPr>
                <w:rFonts w:ascii="Times New Roman" w:hAnsi="Times New Roman" w:cs="Times New Roman"/>
                <w:sz w:val="26"/>
                <w:szCs w:val="26"/>
              </w:rPr>
            </w:pPr>
            <w:r w:rsidRPr="002929EF">
              <w:rPr>
                <w:rFonts w:ascii="Times New Roman" w:hAnsi="Times New Roman" w:cs="Times New Roman"/>
                <w:sz w:val="26"/>
                <w:szCs w:val="26"/>
              </w:rPr>
              <w:t>+ Môi trường điều kiện làm việc: Xây dựng và thực hiện môi trường điều kiện làm việc thuận lợi để phát triển nguồn nhân lực nhất là nguồn nhân lực trẻ.</w:t>
            </w:r>
          </w:p>
          <w:p w14:paraId="768D48CD" w14:textId="6BA34C38" w:rsidR="000701F0" w:rsidRPr="00087353" w:rsidRDefault="00087353" w:rsidP="00087353">
            <w:pPr>
              <w:tabs>
                <w:tab w:val="left" w:pos="0"/>
                <w:tab w:val="left" w:pos="1080"/>
              </w:tabs>
              <w:spacing w:before="120" w:after="120"/>
              <w:jc w:val="both"/>
              <w:rPr>
                <w:rFonts w:ascii="Times New Roman" w:eastAsia="Calibri" w:hAnsi="Times New Roman" w:cs="Times New Roman"/>
                <w:b/>
                <w:i/>
                <w:sz w:val="26"/>
                <w:szCs w:val="26"/>
              </w:rPr>
            </w:pPr>
            <w:r w:rsidRPr="00087353">
              <w:rPr>
                <w:rFonts w:ascii="Times New Roman" w:eastAsia="Calibri" w:hAnsi="Times New Roman" w:cs="Times New Roman"/>
                <w:b/>
                <w:i/>
                <w:sz w:val="26"/>
                <w:szCs w:val="26"/>
              </w:rPr>
              <w:t>C.</w:t>
            </w:r>
            <w:r>
              <w:rPr>
                <w:rFonts w:ascii="Times New Roman" w:eastAsia="Calibri" w:hAnsi="Times New Roman" w:cs="Times New Roman"/>
                <w:b/>
                <w:i/>
                <w:sz w:val="26"/>
                <w:szCs w:val="26"/>
              </w:rPr>
              <w:t xml:space="preserve"> </w:t>
            </w:r>
            <w:r w:rsidR="000701F0" w:rsidRPr="00087353">
              <w:rPr>
                <w:rFonts w:ascii="Times New Roman" w:eastAsia="Calibri" w:hAnsi="Times New Roman" w:cs="Times New Roman"/>
                <w:b/>
                <w:i/>
                <w:sz w:val="26"/>
                <w:szCs w:val="26"/>
              </w:rPr>
              <w:t xml:space="preserve">Liên hệ thực tiễn: </w:t>
            </w:r>
          </w:p>
          <w:p w14:paraId="48CE1307" w14:textId="77777777" w:rsidR="00F066AE" w:rsidRPr="00F066AE" w:rsidRDefault="00F066AE" w:rsidP="00F066AE">
            <w:pPr>
              <w:pStyle w:val="NormalWeb"/>
              <w:shd w:val="clear" w:color="auto" w:fill="FFFFFF"/>
              <w:spacing w:before="0" w:beforeAutospacing="0" w:after="150" w:afterAutospacing="0"/>
              <w:jc w:val="both"/>
              <w:rPr>
                <w:rFonts w:ascii="Open Sans" w:eastAsia="Times New Roman" w:hAnsi="Open Sans"/>
                <w:color w:val="333333"/>
                <w:sz w:val="21"/>
                <w:szCs w:val="21"/>
              </w:rPr>
            </w:pPr>
            <w:r>
              <w:rPr>
                <w:sz w:val="26"/>
                <w:szCs w:val="26"/>
              </w:rPr>
              <w:t>Trường CĐ Lý Tự Trọng</w:t>
            </w:r>
            <w:r w:rsidR="000701F0" w:rsidRPr="002929EF">
              <w:rPr>
                <w:sz w:val="26"/>
                <w:szCs w:val="26"/>
              </w:rPr>
              <w:t xml:space="preserve"> TP.HCM là</w:t>
            </w:r>
            <w:r>
              <w:rPr>
                <w:sz w:val="26"/>
                <w:szCs w:val="26"/>
              </w:rPr>
              <w:t xml:space="preserve"> trường công lập chất lượng cao của TP.HCM. </w:t>
            </w:r>
            <w:r w:rsidRPr="00F066AE">
              <w:rPr>
                <w:rFonts w:eastAsia="Times New Roman"/>
                <w:color w:val="333333"/>
                <w:sz w:val="28"/>
                <w:szCs w:val="28"/>
              </w:rPr>
              <w:t>Là nơi chuyên đào tạo nguồn nhân lực có uy tín và chất lượng cao đáp ứng nhu cầu của xã hội, của doanh nghiệp và góp phần phục vụ quá trình công nghiệp hóa, hiện đại hóa của Thành phố Hồ Chí Minh và cả nước.</w:t>
            </w:r>
          </w:p>
          <w:p w14:paraId="24BCC870" w14:textId="77777777" w:rsidR="00F066AE" w:rsidRPr="00F066AE" w:rsidRDefault="00F066AE" w:rsidP="00F066AE">
            <w:pPr>
              <w:shd w:val="clear" w:color="auto" w:fill="FFFFFF"/>
              <w:spacing w:after="150"/>
              <w:jc w:val="both"/>
              <w:rPr>
                <w:rFonts w:ascii="Open Sans" w:eastAsia="Times New Roman" w:hAnsi="Open Sans" w:cs="Times New Roman"/>
                <w:color w:val="333333"/>
                <w:sz w:val="21"/>
                <w:szCs w:val="21"/>
              </w:rPr>
            </w:pPr>
            <w:r w:rsidRPr="00F066AE">
              <w:rPr>
                <w:rFonts w:ascii="Times New Roman" w:eastAsia="Times New Roman" w:hAnsi="Times New Roman" w:cs="Times New Roman"/>
                <w:color w:val="333333"/>
                <w:sz w:val="28"/>
                <w:szCs w:val="28"/>
              </w:rPr>
              <w:t>Là nơi kết hợp đào tạo với thực hiện nghiên cứu và chuyển giao các kết quả nghiên cứu khoa học về lĩnh vực đào tạo nghề nghiệp và công nghệ kỹ thuật cho xã hội.</w:t>
            </w:r>
          </w:p>
          <w:p w14:paraId="252ED151" w14:textId="31464743" w:rsidR="000701F0" w:rsidRPr="00F066AE" w:rsidRDefault="00F066AE" w:rsidP="00F066AE">
            <w:pPr>
              <w:shd w:val="clear" w:color="auto" w:fill="FFFFFF"/>
              <w:spacing w:after="150"/>
              <w:jc w:val="both"/>
              <w:rPr>
                <w:rFonts w:ascii="Open Sans" w:eastAsia="Times New Roman" w:hAnsi="Open Sans" w:cs="Times New Roman"/>
                <w:color w:val="333333"/>
                <w:sz w:val="21"/>
                <w:szCs w:val="21"/>
              </w:rPr>
            </w:pPr>
            <w:r w:rsidRPr="00F066AE">
              <w:rPr>
                <w:rFonts w:ascii="Times New Roman" w:eastAsia="Times New Roman" w:hAnsi="Times New Roman" w:cs="Times New Roman"/>
                <w:color w:val="333333"/>
                <w:sz w:val="28"/>
                <w:szCs w:val="28"/>
              </w:rPr>
              <w:t>Các giá trị cốt lõi, truyền thống của trường là: “Nhân văn, sáng tạo, phát triển, bền vững”.</w:t>
            </w:r>
          </w:p>
          <w:p w14:paraId="1020D92F" w14:textId="46D62BA4" w:rsidR="000701F0" w:rsidRPr="002929EF" w:rsidRDefault="00EE19C1" w:rsidP="000701F0">
            <w:pPr>
              <w:pStyle w:val="ListParagraph"/>
              <w:tabs>
                <w:tab w:val="left" w:pos="1080"/>
              </w:tabs>
              <w:spacing w:before="120" w:after="120" w:line="240" w:lineRule="auto"/>
              <w:ind w:left="0" w:firstLine="720"/>
              <w:jc w:val="both"/>
              <w:rPr>
                <w:rFonts w:cs="Times New Roman"/>
                <w:sz w:val="26"/>
                <w:szCs w:val="26"/>
              </w:rPr>
            </w:pPr>
            <w:r>
              <w:rPr>
                <w:rFonts w:cs="Times New Roman"/>
                <w:sz w:val="26"/>
                <w:szCs w:val="26"/>
              </w:rPr>
              <w:t>Trường</w:t>
            </w:r>
            <w:r w:rsidR="000701F0" w:rsidRPr="002929EF">
              <w:rPr>
                <w:rFonts w:cs="Times New Roman"/>
                <w:sz w:val="26"/>
                <w:szCs w:val="26"/>
              </w:rPr>
              <w:t xml:space="preserve"> có đội ngũ nguồn nhân lực dồi dào, với số lượng khoả</w:t>
            </w:r>
            <w:r>
              <w:rPr>
                <w:rFonts w:cs="Times New Roman"/>
                <w:sz w:val="26"/>
                <w:szCs w:val="26"/>
              </w:rPr>
              <w:t>ng trên 35</w:t>
            </w:r>
            <w:r w:rsidR="000701F0" w:rsidRPr="002929EF">
              <w:rPr>
                <w:rFonts w:cs="Times New Roman"/>
                <w:sz w:val="26"/>
                <w:szCs w:val="26"/>
              </w:rPr>
              <w:t>0 ngườ</w:t>
            </w:r>
            <w:r>
              <w:rPr>
                <w:rFonts w:cs="Times New Roman"/>
                <w:sz w:val="26"/>
                <w:szCs w:val="26"/>
              </w:rPr>
              <w:t>i (gồm có 9 Khoa, 3 Trung tâm, 5 phòng chức năng</w:t>
            </w:r>
            <w:r w:rsidR="000701F0" w:rsidRPr="002929EF">
              <w:rPr>
                <w:rFonts w:cs="Times New Roman"/>
                <w:sz w:val="26"/>
                <w:szCs w:val="26"/>
              </w:rPr>
              <w:t>); đội ngũ cán bộ</w:t>
            </w:r>
            <w:r>
              <w:rPr>
                <w:rFonts w:cs="Times New Roman"/>
                <w:sz w:val="26"/>
                <w:szCs w:val="26"/>
              </w:rPr>
              <w:t>, giảng viên, nhân viên</w:t>
            </w:r>
            <w:r w:rsidR="000701F0" w:rsidRPr="002929EF">
              <w:rPr>
                <w:rFonts w:cs="Times New Roman"/>
                <w:sz w:val="26"/>
                <w:szCs w:val="26"/>
              </w:rPr>
              <w:t xml:space="preserve"> củ</w:t>
            </w:r>
            <w:r>
              <w:rPr>
                <w:rFonts w:cs="Times New Roman"/>
                <w:sz w:val="26"/>
                <w:szCs w:val="26"/>
              </w:rPr>
              <w:t>a Trường</w:t>
            </w:r>
            <w:r w:rsidR="000701F0" w:rsidRPr="002929EF">
              <w:rPr>
                <w:rFonts w:cs="Times New Roman"/>
                <w:sz w:val="26"/>
                <w:szCs w:val="26"/>
              </w:rPr>
              <w:t xml:space="preserve"> được đào tạo từ nhiều nguồn, từ nhiều lĩnh vực ở trong nước và nước ngoài; có chuyên môn về nhiều lĩnh vự</w:t>
            </w:r>
            <w:r>
              <w:rPr>
                <w:rFonts w:cs="Times New Roman"/>
                <w:sz w:val="26"/>
                <w:szCs w:val="26"/>
              </w:rPr>
              <w:t>c như: Công nghệ ô tô</w:t>
            </w:r>
            <w:r w:rsidR="000701F0" w:rsidRPr="002929EF">
              <w:rPr>
                <w:rFonts w:cs="Times New Roman"/>
                <w:sz w:val="26"/>
                <w:szCs w:val="26"/>
              </w:rPr>
              <w:t>,</w:t>
            </w:r>
            <w:r>
              <w:rPr>
                <w:rFonts w:cs="Times New Roman"/>
                <w:sz w:val="26"/>
                <w:szCs w:val="26"/>
              </w:rPr>
              <w:t xml:space="preserve"> công nghệ nhiệt lạnh,</w:t>
            </w:r>
            <w:r w:rsidR="007239E2">
              <w:rPr>
                <w:rFonts w:cs="Times New Roman"/>
                <w:sz w:val="26"/>
                <w:szCs w:val="26"/>
              </w:rPr>
              <w:t xml:space="preserve"> công nghệ may thời trang, kỹ thuật điện điện tử,</w:t>
            </w:r>
            <w:r>
              <w:rPr>
                <w:rFonts w:cs="Times New Roman"/>
                <w:sz w:val="26"/>
                <w:szCs w:val="26"/>
              </w:rPr>
              <w:t xml:space="preserve"> kỹ thuật cơ khí</w:t>
            </w:r>
            <w:r w:rsidR="007239E2">
              <w:rPr>
                <w:rFonts w:cs="Times New Roman"/>
                <w:sz w:val="26"/>
                <w:szCs w:val="26"/>
              </w:rPr>
              <w:t>, kỹ thuậ xây dựng,</w:t>
            </w:r>
            <w:r w:rsidR="000701F0" w:rsidRPr="002929EF">
              <w:rPr>
                <w:rFonts w:cs="Times New Roman"/>
                <w:sz w:val="26"/>
                <w:szCs w:val="26"/>
              </w:rPr>
              <w:t xml:space="preserve"> kinh tế</w:t>
            </w:r>
            <w:r w:rsidR="007239E2">
              <w:rPr>
                <w:rFonts w:cs="Times New Roman"/>
                <w:sz w:val="26"/>
                <w:szCs w:val="26"/>
              </w:rPr>
              <w:t>,</w:t>
            </w:r>
            <w:r w:rsidR="000701F0" w:rsidRPr="002929EF">
              <w:rPr>
                <w:rFonts w:cs="Times New Roman"/>
                <w:sz w:val="26"/>
                <w:szCs w:val="26"/>
              </w:rPr>
              <w:t>, v.v….; nếu tính riêng nguồn nhân lực củ</w:t>
            </w:r>
            <w:r w:rsidR="007239E2">
              <w:rPr>
                <w:rFonts w:cs="Times New Roman"/>
                <w:sz w:val="26"/>
                <w:szCs w:val="26"/>
              </w:rPr>
              <w:t>a Trường</w:t>
            </w:r>
            <w:r w:rsidR="000701F0" w:rsidRPr="002929EF">
              <w:rPr>
                <w:rFonts w:cs="Times New Roman"/>
                <w:sz w:val="26"/>
                <w:szCs w:val="26"/>
              </w:rPr>
              <w:t xml:space="preserve"> hiện có khoả</w:t>
            </w:r>
            <w:r w:rsidR="007239E2">
              <w:rPr>
                <w:rFonts w:cs="Times New Roman"/>
                <w:sz w:val="26"/>
                <w:szCs w:val="26"/>
              </w:rPr>
              <w:t>ng 03</w:t>
            </w:r>
            <w:r w:rsidR="000701F0" w:rsidRPr="002929EF">
              <w:rPr>
                <w:rFonts w:cs="Times New Roman"/>
                <w:sz w:val="26"/>
                <w:szCs w:val="26"/>
              </w:rPr>
              <w:t xml:space="preserve"> tiế</w:t>
            </w:r>
            <w:r w:rsidR="007239E2">
              <w:rPr>
                <w:rFonts w:cs="Times New Roman"/>
                <w:sz w:val="26"/>
                <w:szCs w:val="26"/>
              </w:rPr>
              <w:t>n sĩ, 17</w:t>
            </w:r>
            <w:r w:rsidR="000701F0" w:rsidRPr="002929EF">
              <w:rPr>
                <w:rFonts w:cs="Times New Roman"/>
                <w:sz w:val="26"/>
                <w:szCs w:val="26"/>
              </w:rPr>
              <w:t>2 thạ</w:t>
            </w:r>
            <w:r w:rsidR="007239E2">
              <w:rPr>
                <w:rFonts w:cs="Times New Roman"/>
                <w:sz w:val="26"/>
                <w:szCs w:val="26"/>
              </w:rPr>
              <w:t>c sĩ và  18</w:t>
            </w:r>
            <w:r w:rsidR="000701F0" w:rsidRPr="002929EF">
              <w:rPr>
                <w:rFonts w:cs="Times New Roman"/>
                <w:sz w:val="26"/>
                <w:szCs w:val="26"/>
              </w:rPr>
              <w:t>6 người tốt nghiệp đại học.</w:t>
            </w:r>
          </w:p>
          <w:p w14:paraId="5738A1DC" w14:textId="1F1936D2" w:rsidR="000701F0" w:rsidRPr="002929EF" w:rsidRDefault="000701F0" w:rsidP="000701F0">
            <w:pPr>
              <w:pStyle w:val="ListParagraph"/>
              <w:tabs>
                <w:tab w:val="left" w:pos="1080"/>
              </w:tabs>
              <w:spacing w:before="120" w:after="120" w:line="240" w:lineRule="auto"/>
              <w:ind w:left="0" w:firstLine="720"/>
              <w:jc w:val="both"/>
              <w:rPr>
                <w:rFonts w:eastAsia="Times New Roman" w:cs="Times New Roman"/>
                <w:sz w:val="26"/>
                <w:szCs w:val="26"/>
              </w:rPr>
            </w:pPr>
            <w:r w:rsidRPr="002929EF">
              <w:rPr>
                <w:rFonts w:cs="Times New Roman"/>
                <w:sz w:val="26"/>
                <w:szCs w:val="26"/>
              </w:rPr>
              <w:t>Với lực lượ</w:t>
            </w:r>
            <w:r w:rsidR="007239E2">
              <w:rPr>
                <w:rFonts w:cs="Times New Roman"/>
                <w:sz w:val="26"/>
                <w:szCs w:val="26"/>
              </w:rPr>
              <w:t>ng giảng</w:t>
            </w:r>
            <w:r w:rsidRPr="002929EF">
              <w:rPr>
                <w:rFonts w:cs="Times New Roman"/>
                <w:sz w:val="26"/>
                <w:szCs w:val="26"/>
              </w:rPr>
              <w:t xml:space="preserve"> viên giỏi, có nhiều kinh nghiệm đã nghiên cứu nhiều đề tài khoa học thuộc nhiều lĩnh vực; </w:t>
            </w:r>
            <w:r w:rsidR="007239E2">
              <w:rPr>
                <w:rFonts w:eastAsia="Times New Roman" w:cs="Times New Roman"/>
                <w:sz w:val="26"/>
                <w:szCs w:val="26"/>
              </w:rPr>
              <w:t xml:space="preserve">tham gia các cuộc thi giỏi nghề toàn quốc, </w:t>
            </w:r>
            <w:r w:rsidR="009D1116">
              <w:rPr>
                <w:rFonts w:eastAsia="Times New Roman" w:cs="Times New Roman"/>
                <w:sz w:val="26"/>
                <w:szCs w:val="26"/>
              </w:rPr>
              <w:t>các cuộc thi thiết bị đồ dùng tự chế toàn quốc,… đạt được nhiều thứ hạng cao.</w:t>
            </w:r>
            <w:r w:rsidR="00327EFF">
              <w:rPr>
                <w:rFonts w:eastAsia="Times New Roman" w:cs="Times New Roman"/>
                <w:sz w:val="26"/>
                <w:szCs w:val="26"/>
              </w:rPr>
              <w:t xml:space="preserve"> Hướng dẫn Sinh viên làm các đề tài nghiên cứu khoa học. Hằng năm, trường đào tạo ra khoảng 4 ngàn kỹ sư, cử nhân chất lượng cao</w:t>
            </w:r>
            <w:r w:rsidRPr="002929EF">
              <w:rPr>
                <w:rFonts w:eastAsia="Times New Roman" w:cs="Times New Roman"/>
                <w:sz w:val="26"/>
                <w:szCs w:val="26"/>
              </w:rPr>
              <w:t xml:space="preserve"> giúp Thành ủy, Ủy ban nhân dân thành phố</w:t>
            </w:r>
            <w:r w:rsidR="00327EFF">
              <w:rPr>
                <w:rFonts w:eastAsia="Times New Roman" w:cs="Times New Roman"/>
                <w:sz w:val="26"/>
                <w:szCs w:val="26"/>
              </w:rPr>
              <w:t xml:space="preserve"> bổ sung nguồn nhân lực cho các công ty, xí nghiệp,… của TP.HCM nói riêng và cả nước nói chung. </w:t>
            </w:r>
          </w:p>
          <w:p w14:paraId="32A66132" w14:textId="2A4EF056" w:rsidR="000701F0" w:rsidRPr="002929EF" w:rsidRDefault="00242F8D" w:rsidP="000701F0">
            <w:pPr>
              <w:pStyle w:val="ListParagraph"/>
              <w:tabs>
                <w:tab w:val="left" w:pos="1080"/>
              </w:tabs>
              <w:spacing w:before="120" w:after="120" w:line="240" w:lineRule="auto"/>
              <w:ind w:left="0" w:firstLine="720"/>
              <w:jc w:val="both"/>
              <w:rPr>
                <w:rFonts w:eastAsia="Times New Roman" w:cs="Times New Roman"/>
                <w:sz w:val="26"/>
                <w:szCs w:val="26"/>
              </w:rPr>
            </w:pPr>
            <w:r>
              <w:rPr>
                <w:rFonts w:eastAsia="Times New Roman" w:cs="Times New Roman"/>
                <w:sz w:val="26"/>
                <w:szCs w:val="26"/>
              </w:rPr>
              <w:lastRenderedPageBreak/>
              <w:t>Lãnh đạo Trường</w:t>
            </w:r>
            <w:r w:rsidR="000701F0" w:rsidRPr="002929EF">
              <w:rPr>
                <w:rFonts w:eastAsia="Times New Roman" w:cs="Times New Roman"/>
                <w:sz w:val="26"/>
                <w:szCs w:val="26"/>
              </w:rPr>
              <w:t xml:space="preserve"> luôn tạo</w:t>
            </w:r>
            <w:r>
              <w:rPr>
                <w:rFonts w:eastAsia="Times New Roman" w:cs="Times New Roman"/>
                <w:sz w:val="26"/>
                <w:szCs w:val="26"/>
              </w:rPr>
              <w:t xml:space="preserve"> điều kiện cho cán bộ, giảng viên, nhân viên của Trường</w:t>
            </w:r>
            <w:r w:rsidR="000701F0" w:rsidRPr="002929EF">
              <w:rPr>
                <w:rFonts w:eastAsia="Times New Roman" w:cs="Times New Roman"/>
                <w:sz w:val="26"/>
                <w:szCs w:val="26"/>
              </w:rPr>
              <w:t xml:space="preserve"> được học tập nâng cao trình độ chuyên môn, tham gia các khóa đào tạo bồi dưỡng về lý luận chính trị, ngoại ngữ, tin học, kiến thức hội nhập, cải cách hành chính, quốc phòng an ninh, v.v…. tạo môi t</w:t>
            </w:r>
            <w:r>
              <w:rPr>
                <w:rFonts w:eastAsia="Times New Roman" w:cs="Times New Roman"/>
                <w:sz w:val="26"/>
                <w:szCs w:val="26"/>
              </w:rPr>
              <w:t>rường làm việc tốt cho cán bộ, giảng viên, nhân viên</w:t>
            </w:r>
            <w:r w:rsidR="000701F0" w:rsidRPr="002929EF">
              <w:rPr>
                <w:rFonts w:eastAsia="Times New Roman" w:cs="Times New Roman"/>
                <w:sz w:val="26"/>
                <w:szCs w:val="26"/>
              </w:rPr>
              <w:t>.</w:t>
            </w:r>
          </w:p>
          <w:p w14:paraId="33EB80B3" w14:textId="5CAD80E9" w:rsidR="000701F0" w:rsidRPr="002929EF" w:rsidRDefault="00242F8D" w:rsidP="000701F0">
            <w:pPr>
              <w:pStyle w:val="ListParagraph"/>
              <w:tabs>
                <w:tab w:val="left" w:pos="1080"/>
              </w:tabs>
              <w:spacing w:before="120" w:after="120" w:line="240" w:lineRule="auto"/>
              <w:ind w:left="0" w:firstLine="720"/>
              <w:jc w:val="both"/>
              <w:rPr>
                <w:rFonts w:eastAsia="Times New Roman" w:cs="Times New Roman"/>
                <w:sz w:val="26"/>
                <w:szCs w:val="26"/>
              </w:rPr>
            </w:pPr>
            <w:r>
              <w:rPr>
                <w:rFonts w:eastAsia="Times New Roman" w:cs="Times New Roman"/>
                <w:sz w:val="26"/>
                <w:szCs w:val="26"/>
              </w:rPr>
              <w:t>Mặc dù, chế độ tiền lương đối với cán bộ, giảng viên, nhân viên,</w:t>
            </w:r>
            <w:r w:rsidR="000701F0" w:rsidRPr="002929EF">
              <w:rPr>
                <w:rFonts w:eastAsia="Times New Roman" w:cs="Times New Roman"/>
                <w:sz w:val="26"/>
                <w:szCs w:val="26"/>
              </w:rPr>
              <w:t xml:space="preserve"> trong hệ thống chính trị hiện nay nói chung và các chế đ</w:t>
            </w:r>
            <w:r>
              <w:rPr>
                <w:rFonts w:eastAsia="Times New Roman" w:cs="Times New Roman"/>
                <w:sz w:val="26"/>
                <w:szCs w:val="26"/>
              </w:rPr>
              <w:t>ộ, chính sách của thành phố đã có phần cãi thiện nhưng vẫn chưa</w:t>
            </w:r>
            <w:r w:rsidR="000701F0" w:rsidRPr="002929EF">
              <w:rPr>
                <w:rFonts w:eastAsia="Times New Roman" w:cs="Times New Roman"/>
                <w:sz w:val="26"/>
                <w:szCs w:val="26"/>
              </w:rPr>
              <w:t xml:space="preserve"> đủ sức thu hút nguồn nhân lực chất</w:t>
            </w:r>
            <w:r>
              <w:rPr>
                <w:rFonts w:eastAsia="Times New Roman" w:cs="Times New Roman"/>
                <w:sz w:val="26"/>
                <w:szCs w:val="26"/>
              </w:rPr>
              <w:t xml:space="preserve"> lượng cao vào làm việc cho Trường;</w:t>
            </w:r>
            <w:r w:rsidR="0077596E">
              <w:rPr>
                <w:rFonts w:eastAsia="Times New Roman" w:cs="Times New Roman"/>
                <w:sz w:val="26"/>
                <w:szCs w:val="26"/>
              </w:rPr>
              <w:t xml:space="preserve"> công tác bổ nhiệm nhân sự chưa phù hợp, nên</w:t>
            </w:r>
            <w:r>
              <w:rPr>
                <w:rFonts w:eastAsia="Times New Roman" w:cs="Times New Roman"/>
                <w:sz w:val="26"/>
                <w:szCs w:val="26"/>
              </w:rPr>
              <w:t xml:space="preserve"> nhiều</w:t>
            </w:r>
            <w:r w:rsidR="0077596E">
              <w:rPr>
                <w:rFonts w:eastAsia="Times New Roman" w:cs="Times New Roman"/>
                <w:sz w:val="26"/>
                <w:szCs w:val="26"/>
              </w:rPr>
              <w:t xml:space="preserve"> cán bộ,</w:t>
            </w:r>
            <w:r>
              <w:rPr>
                <w:rFonts w:eastAsia="Times New Roman" w:cs="Times New Roman"/>
                <w:sz w:val="26"/>
                <w:szCs w:val="26"/>
              </w:rPr>
              <w:t xml:space="preserve"> giảng</w:t>
            </w:r>
            <w:r w:rsidR="000701F0" w:rsidRPr="002929EF">
              <w:rPr>
                <w:rFonts w:eastAsia="Times New Roman" w:cs="Times New Roman"/>
                <w:sz w:val="26"/>
                <w:szCs w:val="26"/>
              </w:rPr>
              <w:t xml:space="preserve"> viên trẻ</w:t>
            </w:r>
            <w:r w:rsidR="0077596E">
              <w:rPr>
                <w:rFonts w:eastAsia="Times New Roman" w:cs="Times New Roman"/>
                <w:sz w:val="26"/>
                <w:szCs w:val="26"/>
              </w:rPr>
              <w:t>,</w:t>
            </w:r>
            <w:r w:rsidR="000701F0" w:rsidRPr="002929EF">
              <w:rPr>
                <w:rFonts w:eastAsia="Times New Roman" w:cs="Times New Roman"/>
                <w:sz w:val="26"/>
                <w:szCs w:val="26"/>
              </w:rPr>
              <w:t xml:space="preserve"> có trình độ cao chưa tâm huyết với nghề, đã xin chuyển sang làm việc cho các doanh nghiệp, tập đoàn kinh tế lớn với mức thu nhập cao hơn.</w:t>
            </w:r>
            <w:r w:rsidR="000701F0" w:rsidRPr="002929EF">
              <w:rPr>
                <w:rFonts w:eastAsia="Calibri" w:cs="Times New Roman"/>
                <w:b/>
                <w:sz w:val="26"/>
                <w:szCs w:val="26"/>
                <w:u w:val="single"/>
              </w:rPr>
              <w:br w:type="page"/>
            </w:r>
          </w:p>
          <w:p w14:paraId="6CB51C14" w14:textId="77777777" w:rsidR="000701F0" w:rsidRPr="002929EF" w:rsidRDefault="000701F0" w:rsidP="000701F0">
            <w:pPr>
              <w:tabs>
                <w:tab w:val="left" w:pos="0"/>
                <w:tab w:val="left" w:pos="1080"/>
              </w:tabs>
              <w:spacing w:before="120" w:after="120"/>
              <w:jc w:val="both"/>
              <w:rPr>
                <w:rFonts w:ascii="Times New Roman" w:eastAsia="Calibri" w:hAnsi="Times New Roman" w:cs="Times New Roman"/>
                <w:b/>
                <w:sz w:val="26"/>
                <w:szCs w:val="26"/>
              </w:rPr>
            </w:pPr>
            <w:r w:rsidRPr="002929EF">
              <w:rPr>
                <w:rFonts w:ascii="Times New Roman" w:eastAsia="Calibri" w:hAnsi="Times New Roman" w:cs="Times New Roman"/>
                <w:b/>
                <w:sz w:val="26"/>
                <w:szCs w:val="26"/>
                <w:u w:val="single"/>
              </w:rPr>
              <w:t>Câu 2</w:t>
            </w:r>
            <w:r w:rsidRPr="002929EF">
              <w:rPr>
                <w:rFonts w:ascii="Times New Roman" w:eastAsia="Calibri" w:hAnsi="Times New Roman" w:cs="Times New Roman"/>
                <w:b/>
                <w:sz w:val="26"/>
                <w:szCs w:val="26"/>
              </w:rPr>
              <w:t>. Quá trình mở đất, lập chính quyền của người Việt Nam trên đất Sài Gòn diễn ra như thế nào? Đồng chí có suy nghĩ, nhận định như thế nào về vấn đề này?</w:t>
            </w:r>
          </w:p>
          <w:p w14:paraId="7B032F49" w14:textId="7944120E" w:rsidR="000701F0" w:rsidRPr="002929EF" w:rsidRDefault="002929EF" w:rsidP="002929EF">
            <w:pPr>
              <w:tabs>
                <w:tab w:val="left" w:pos="990"/>
                <w:tab w:val="left" w:pos="1080"/>
              </w:tabs>
              <w:spacing w:before="120" w:after="120"/>
              <w:jc w:val="both"/>
              <w:rPr>
                <w:rFonts w:ascii="Times New Roman" w:hAnsi="Times New Roman" w:cs="Times New Roman"/>
                <w:b/>
                <w:sz w:val="26"/>
                <w:szCs w:val="26"/>
                <w:shd w:val="clear" w:color="auto" w:fill="FFFFFF"/>
                <w:lang w:val="vi-VN"/>
              </w:rPr>
            </w:pPr>
            <w:r w:rsidRPr="002929EF">
              <w:rPr>
                <w:rFonts w:ascii="Times New Roman" w:hAnsi="Times New Roman" w:cs="Times New Roman"/>
                <w:b/>
                <w:sz w:val="26"/>
                <w:szCs w:val="26"/>
                <w:shd w:val="clear" w:color="auto" w:fill="FFFFFF"/>
              </w:rPr>
              <w:t>A.</w:t>
            </w:r>
            <w:r w:rsidRPr="002929EF">
              <w:rPr>
                <w:rFonts w:ascii="Times New Roman" w:hAnsi="Times New Roman" w:cs="Times New Roman"/>
                <w:b/>
                <w:sz w:val="26"/>
                <w:szCs w:val="26"/>
                <w:shd w:val="clear" w:color="auto" w:fill="FFFFFF"/>
                <w:lang w:val="vi-VN"/>
              </w:rPr>
              <w:t xml:space="preserve"> Chủ đề</w:t>
            </w:r>
            <w:r w:rsidRPr="002929EF">
              <w:rPr>
                <w:rFonts w:ascii="Times New Roman" w:hAnsi="Times New Roman" w:cs="Times New Roman"/>
                <w:b/>
                <w:sz w:val="26"/>
                <w:szCs w:val="26"/>
                <w:shd w:val="clear" w:color="auto" w:fill="FFFFFF"/>
              </w:rPr>
              <w:t>:</w:t>
            </w:r>
            <w:r w:rsidRPr="002929EF">
              <w:rPr>
                <w:rFonts w:ascii="Times New Roman" w:hAnsi="Times New Roman" w:cs="Times New Roman"/>
                <w:b/>
                <w:sz w:val="26"/>
                <w:szCs w:val="26"/>
                <w:shd w:val="clear" w:color="auto" w:fill="FFFFFF"/>
                <w:lang w:val="vi-VN"/>
              </w:rPr>
              <w:t xml:space="preserve"> </w:t>
            </w:r>
            <w:r w:rsidR="000701F0" w:rsidRPr="002929EF">
              <w:rPr>
                <w:rFonts w:eastAsia="Calibri" w:cs="Times New Roman"/>
                <w:sz w:val="26"/>
                <w:szCs w:val="26"/>
              </w:rPr>
              <w:t xml:space="preserve">Quá trình mở đất, lập chính quyền của người Việt Nam trên đất Sài Gòn diễn ra như thế nào? </w:t>
            </w:r>
          </w:p>
          <w:p w14:paraId="443A05D2" w14:textId="3B574B03" w:rsidR="000701F0" w:rsidRPr="002929EF" w:rsidRDefault="002929EF" w:rsidP="002929EF">
            <w:pPr>
              <w:tabs>
                <w:tab w:val="left" w:pos="450"/>
                <w:tab w:val="left" w:pos="1080"/>
              </w:tabs>
              <w:spacing w:before="120" w:after="120"/>
              <w:jc w:val="both"/>
              <w:rPr>
                <w:rFonts w:eastAsia="Calibri" w:cs="Times New Roman"/>
                <w:sz w:val="26"/>
                <w:szCs w:val="26"/>
              </w:rPr>
            </w:pPr>
            <w:r w:rsidRPr="002929EF">
              <w:rPr>
                <w:rFonts w:ascii="Times New Roman" w:hAnsi="Times New Roman" w:cs="Times New Roman"/>
                <w:b/>
                <w:sz w:val="26"/>
                <w:szCs w:val="26"/>
                <w:shd w:val="clear" w:color="auto" w:fill="FFFFFF"/>
              </w:rPr>
              <w:t xml:space="preserve">B. </w:t>
            </w:r>
            <w:r w:rsidRPr="002929EF">
              <w:rPr>
                <w:rFonts w:ascii="Times New Roman" w:hAnsi="Times New Roman" w:cs="Times New Roman"/>
                <w:b/>
                <w:sz w:val="26"/>
                <w:szCs w:val="26"/>
                <w:shd w:val="clear" w:color="auto" w:fill="FFFFFF"/>
                <w:lang w:val="vi-VN"/>
              </w:rPr>
              <w:t>Trọng tâm</w:t>
            </w:r>
            <w:r w:rsidRPr="002929EF">
              <w:rPr>
                <w:rFonts w:ascii="Times New Roman" w:hAnsi="Times New Roman" w:cs="Times New Roman"/>
                <w:b/>
                <w:sz w:val="26"/>
                <w:szCs w:val="26"/>
                <w:shd w:val="clear" w:color="auto" w:fill="FFFFFF"/>
              </w:rPr>
              <w:t xml:space="preserve"> </w:t>
            </w:r>
            <w:r>
              <w:rPr>
                <w:rFonts w:ascii="Times New Roman" w:hAnsi="Times New Roman" w:cs="Times New Roman"/>
                <w:b/>
                <w:sz w:val="26"/>
                <w:szCs w:val="26"/>
                <w:shd w:val="clear" w:color="auto" w:fill="FFFFFF"/>
              </w:rPr>
              <w:t xml:space="preserve">và </w:t>
            </w:r>
            <w:r>
              <w:rPr>
                <w:rFonts w:ascii="Times New Roman" w:hAnsi="Times New Roman" w:cs="Times New Roman"/>
                <w:b/>
                <w:sz w:val="26"/>
                <w:szCs w:val="26"/>
                <w:shd w:val="clear" w:color="auto" w:fill="FFFFFF"/>
                <w:lang w:val="vi-VN"/>
              </w:rPr>
              <w:t>g</w:t>
            </w:r>
            <w:r w:rsidRPr="002929EF">
              <w:rPr>
                <w:rFonts w:ascii="Times New Roman" w:hAnsi="Times New Roman" w:cs="Times New Roman"/>
                <w:b/>
                <w:sz w:val="26"/>
                <w:szCs w:val="26"/>
                <w:shd w:val="clear" w:color="auto" w:fill="FFFFFF"/>
                <w:lang w:val="vi-VN"/>
              </w:rPr>
              <w:t>iải quyết vấn đề</w:t>
            </w:r>
            <w:r w:rsidRPr="002929EF">
              <w:rPr>
                <w:rFonts w:ascii="Times New Roman" w:hAnsi="Times New Roman" w:cs="Times New Roman"/>
                <w:b/>
                <w:sz w:val="26"/>
                <w:szCs w:val="26"/>
                <w:shd w:val="clear" w:color="auto" w:fill="FFFFFF"/>
              </w:rPr>
              <w:t>:</w:t>
            </w:r>
            <w:r>
              <w:rPr>
                <w:rFonts w:ascii="Times New Roman" w:hAnsi="Times New Roman" w:cs="Times New Roman"/>
                <w:b/>
                <w:sz w:val="26"/>
                <w:szCs w:val="26"/>
                <w:shd w:val="clear" w:color="auto" w:fill="FFFFFF"/>
              </w:rPr>
              <w:t xml:space="preserve"> </w:t>
            </w:r>
            <w:r w:rsidRPr="002929EF">
              <w:rPr>
                <w:rFonts w:eastAsia="Calibri" w:cs="Times New Roman"/>
                <w:sz w:val="26"/>
                <w:szCs w:val="26"/>
              </w:rPr>
              <w:t>Q</w:t>
            </w:r>
            <w:r w:rsidR="000701F0" w:rsidRPr="002929EF">
              <w:rPr>
                <w:rFonts w:eastAsia="Calibri" w:cs="Times New Roman"/>
                <w:sz w:val="26"/>
                <w:szCs w:val="26"/>
              </w:rPr>
              <w:t>uá trình mở đất và lập chính quyền.</w:t>
            </w:r>
          </w:p>
          <w:p w14:paraId="2FDE82F0" w14:textId="77777777" w:rsidR="000701F0" w:rsidRPr="002929EF" w:rsidRDefault="000701F0" w:rsidP="000701F0">
            <w:pPr>
              <w:pStyle w:val="ListParagraph"/>
              <w:tabs>
                <w:tab w:val="left" w:pos="1080"/>
              </w:tabs>
              <w:spacing w:before="120" w:after="120" w:line="240" w:lineRule="auto"/>
              <w:ind w:left="0" w:firstLine="720"/>
              <w:jc w:val="both"/>
              <w:rPr>
                <w:rFonts w:eastAsia="Calibri" w:cs="Times New Roman"/>
                <w:b/>
                <w:i/>
                <w:sz w:val="26"/>
                <w:szCs w:val="26"/>
              </w:rPr>
            </w:pPr>
            <w:r w:rsidRPr="002929EF">
              <w:rPr>
                <w:rFonts w:eastAsia="Calibri" w:cs="Times New Roman"/>
                <w:b/>
                <w:i/>
                <w:sz w:val="26"/>
                <w:szCs w:val="26"/>
              </w:rPr>
              <w:t>Bối cảnh lịch sử cuối thế kỷ 16:</w:t>
            </w:r>
          </w:p>
          <w:p w14:paraId="065205C9" w14:textId="77777777" w:rsidR="000701F0" w:rsidRPr="002929EF" w:rsidRDefault="000701F0" w:rsidP="000701F0">
            <w:pPr>
              <w:pStyle w:val="ListParagraph"/>
              <w:spacing w:before="120" w:after="120" w:line="240" w:lineRule="auto"/>
              <w:ind w:left="0" w:firstLine="720"/>
              <w:jc w:val="both"/>
              <w:rPr>
                <w:rFonts w:eastAsia="Calibri" w:cs="Times New Roman"/>
                <w:sz w:val="26"/>
                <w:szCs w:val="26"/>
              </w:rPr>
            </w:pPr>
            <w:r w:rsidRPr="002929EF">
              <w:rPr>
                <w:rFonts w:eastAsia="Calibri" w:cs="Times New Roman"/>
                <w:sz w:val="26"/>
                <w:szCs w:val="26"/>
              </w:rPr>
              <w:t>+ Con người: chủ nhân của đất Đồng Nai – Bến Nghé, họ rời bỏ dần mảnh đất này để di chuyển lên vùng đất cao, vùng Đông Nam Bộ và sau này đi xa hơn (Nam Trường Sơn), đây là quá trình thiên di. Sài Gòn lúc bấy giờ không có bóng dáng người Khơme (Campuchia).</w:t>
            </w:r>
            <w:r w:rsidRPr="002929EF">
              <w:rPr>
                <w:rFonts w:cs="Times New Roman"/>
                <w:sz w:val="26"/>
                <w:szCs w:val="26"/>
              </w:rPr>
              <w:t xml:space="preserve"> Vai trò của người Mông, Khơ me mờ nhạt.</w:t>
            </w:r>
          </w:p>
          <w:p w14:paraId="13B4B1C6" w14:textId="77777777" w:rsidR="000701F0" w:rsidRPr="002929EF" w:rsidRDefault="000701F0" w:rsidP="000701F0">
            <w:pPr>
              <w:pStyle w:val="ListParagraph"/>
              <w:spacing w:before="120" w:after="120" w:line="240" w:lineRule="auto"/>
              <w:ind w:left="0" w:firstLine="720"/>
              <w:jc w:val="both"/>
              <w:rPr>
                <w:rFonts w:eastAsia="Calibri" w:cs="Times New Roman"/>
                <w:sz w:val="26"/>
                <w:szCs w:val="26"/>
              </w:rPr>
            </w:pPr>
            <w:r w:rsidRPr="002929EF">
              <w:rPr>
                <w:rFonts w:eastAsia="Calibri" w:cs="Times New Roman"/>
                <w:sz w:val="26"/>
                <w:szCs w:val="26"/>
              </w:rPr>
              <w:t xml:space="preserve">+ Cảnh quan địa lý của đất Đồng Nai – Bến Nghé khi người Việt đến còn rất hoang vu, hoang sơ, </w:t>
            </w:r>
            <w:r w:rsidRPr="002929EF">
              <w:rPr>
                <w:rFonts w:cs="Times New Roman"/>
                <w:sz w:val="26"/>
                <w:szCs w:val="26"/>
              </w:rPr>
              <w:t>chỉ là rừng rậm xen kẽ ao hồ sông nước</w:t>
            </w:r>
            <w:r w:rsidRPr="002929EF">
              <w:rPr>
                <w:rFonts w:eastAsia="Calibri" w:cs="Times New Roman"/>
                <w:sz w:val="26"/>
                <w:szCs w:val="26"/>
              </w:rPr>
              <w:t>. Trên rừng đầy cọp beo, dưới sông đầy cá s</w:t>
            </w:r>
            <w:r w:rsidRPr="002929EF">
              <w:rPr>
                <w:rFonts w:cs="Times New Roman"/>
                <w:sz w:val="26"/>
                <w:szCs w:val="26"/>
              </w:rPr>
              <w:t>ấu</w:t>
            </w:r>
            <w:r w:rsidRPr="002929EF">
              <w:rPr>
                <w:rFonts w:eastAsia="Calibri" w:cs="Times New Roman"/>
                <w:sz w:val="26"/>
                <w:szCs w:val="26"/>
              </w:rPr>
              <w:t xml:space="preserve">. Người nông dân khi vào đây đã biết làm bẫy bằng đá để bắt hổ. </w:t>
            </w:r>
          </w:p>
          <w:p w14:paraId="1614A82D" w14:textId="77777777" w:rsidR="000701F0" w:rsidRPr="002929EF" w:rsidRDefault="000701F0" w:rsidP="000701F0">
            <w:pPr>
              <w:pStyle w:val="ListParagraph"/>
              <w:spacing w:before="120" w:after="120" w:line="240" w:lineRule="auto"/>
              <w:ind w:left="0" w:firstLine="720"/>
              <w:jc w:val="both"/>
              <w:rPr>
                <w:rFonts w:eastAsia="Calibri" w:cs="Times New Roman"/>
                <w:sz w:val="26"/>
                <w:szCs w:val="26"/>
              </w:rPr>
            </w:pPr>
            <w:r w:rsidRPr="002929EF">
              <w:rPr>
                <w:rFonts w:eastAsia="Calibri" w:cs="Times New Roman"/>
                <w:sz w:val="26"/>
                <w:szCs w:val="26"/>
              </w:rPr>
              <w:t>+ Thiết chế chính trị - xã hội: đến cuối thế kỷ 16, đất Đồng Nai – Bến Nghé vẫn chưa có bộ máy nhà nước chính quyền của quốc gia phong kiến nào được thiết lập ở đây, chưa có sự phân định rõ về chủ quyề lãnh thổ quốc gia.</w:t>
            </w:r>
          </w:p>
          <w:p w14:paraId="31847AC3" w14:textId="77777777" w:rsidR="000701F0" w:rsidRPr="002929EF" w:rsidRDefault="000701F0" w:rsidP="000701F0">
            <w:pPr>
              <w:pStyle w:val="ListParagraph"/>
              <w:tabs>
                <w:tab w:val="left" w:pos="1080"/>
              </w:tabs>
              <w:spacing w:before="120" w:after="120" w:line="240" w:lineRule="auto"/>
              <w:ind w:left="0" w:firstLine="720"/>
              <w:jc w:val="both"/>
              <w:rPr>
                <w:rFonts w:eastAsia="Calibri" w:cs="Times New Roman"/>
                <w:b/>
                <w:i/>
                <w:sz w:val="26"/>
                <w:szCs w:val="26"/>
              </w:rPr>
            </w:pPr>
            <w:r w:rsidRPr="002929EF">
              <w:rPr>
                <w:rFonts w:eastAsia="Calibri" w:cs="Times New Roman"/>
                <w:b/>
                <w:i/>
                <w:sz w:val="26"/>
                <w:szCs w:val="26"/>
              </w:rPr>
              <w:t>Thời điểm mở đất:</w:t>
            </w:r>
          </w:p>
          <w:p w14:paraId="426653B5" w14:textId="77777777" w:rsidR="000701F0" w:rsidRPr="002929EF" w:rsidRDefault="000701F0" w:rsidP="000701F0">
            <w:pPr>
              <w:tabs>
                <w:tab w:val="left" w:pos="1080"/>
              </w:tabs>
              <w:spacing w:before="120" w:after="120"/>
              <w:ind w:firstLine="720"/>
              <w:jc w:val="both"/>
              <w:rPr>
                <w:rFonts w:ascii="Times New Roman" w:hAnsi="Times New Roman" w:cs="Times New Roman"/>
                <w:sz w:val="26"/>
                <w:szCs w:val="26"/>
              </w:rPr>
            </w:pPr>
            <w:r w:rsidRPr="002929EF">
              <w:rPr>
                <w:rFonts w:ascii="Times New Roman" w:eastAsia="Calibri" w:hAnsi="Times New Roman" w:cs="Times New Roman"/>
                <w:sz w:val="26"/>
                <w:szCs w:val="26"/>
              </w:rPr>
              <w:t xml:space="preserve">Niên đại: nửa cuối thế kỷ XVI, người Việt đến Đồng Nai – Bến Nghé lập nghiệp và sinh sống với cư dân bản địa. Người Việt đã bắt đầu khai phá vùng đất này và sống xen kẻ với cư dân bản địa. </w:t>
            </w:r>
          </w:p>
          <w:p w14:paraId="6AA6262C" w14:textId="77777777" w:rsidR="000701F0" w:rsidRPr="002929EF" w:rsidRDefault="000701F0" w:rsidP="000701F0">
            <w:pPr>
              <w:tabs>
                <w:tab w:val="left" w:pos="0"/>
                <w:tab w:val="left" w:pos="1080"/>
              </w:tabs>
              <w:spacing w:before="120" w:after="120"/>
              <w:ind w:firstLine="720"/>
              <w:jc w:val="both"/>
              <w:rPr>
                <w:rFonts w:ascii="Times New Roman" w:eastAsia="Calibri" w:hAnsi="Times New Roman" w:cs="Times New Roman"/>
                <w:sz w:val="26"/>
                <w:szCs w:val="26"/>
              </w:rPr>
            </w:pPr>
            <w:r w:rsidRPr="002929EF">
              <w:rPr>
                <w:rFonts w:ascii="Times New Roman" w:eastAsia="Calibri" w:hAnsi="Times New Roman" w:cs="Times New Roman"/>
                <w:sz w:val="26"/>
                <w:szCs w:val="26"/>
              </w:rPr>
              <w:t>Năm 1558: Nguyễn Hoàng đã vượt đèo ngang qua dãy Trường Sơn vào vùng đất mới thì lúc này người Việt mới thực sự đặt chân vào vùng đất mới này. Thành phần người Việt vào đây bao gồm tầng lớp bình dân và quan lại từ vùng đất Đàng Trong (Quảng Bình, Quảng Trị, Huế) và một bộ phận dân cư từ Đàng Ngoài (Hà Tĩnh, Nghệ An, Thanh Hóa); Những người Việt này có tính phiêu lưu, mạo hiểm, táo bạo, họ vào đây chủ yếu bằng ghe bầu lênh đênh trên biển (cuối thế kỷ 16 chưa có đường bộ) và đặt chân lên vùng đất Đồng Nai – Bến Nghé tiến hành công cuộc khai phá, mở mang bờ cõi và phát triển kinh tế - xã hội.</w:t>
            </w:r>
          </w:p>
          <w:p w14:paraId="03135F39" w14:textId="77777777" w:rsidR="000701F0" w:rsidRPr="002929EF" w:rsidRDefault="000701F0" w:rsidP="000701F0">
            <w:pPr>
              <w:tabs>
                <w:tab w:val="left" w:pos="0"/>
                <w:tab w:val="left" w:pos="1080"/>
              </w:tabs>
              <w:spacing w:before="120" w:after="120"/>
              <w:ind w:firstLine="720"/>
              <w:jc w:val="both"/>
              <w:rPr>
                <w:rFonts w:ascii="Times New Roman" w:eastAsia="Calibri" w:hAnsi="Times New Roman" w:cs="Times New Roman"/>
                <w:sz w:val="26"/>
                <w:szCs w:val="26"/>
              </w:rPr>
            </w:pPr>
            <w:r w:rsidRPr="002929EF">
              <w:rPr>
                <w:rFonts w:ascii="Times New Roman" w:eastAsia="Calibri" w:hAnsi="Times New Roman" w:cs="Times New Roman"/>
                <w:sz w:val="26"/>
                <w:szCs w:val="26"/>
              </w:rPr>
              <w:lastRenderedPageBreak/>
              <w:t>Động cơ mục đích:</w:t>
            </w:r>
            <w:r w:rsidRPr="002929EF">
              <w:rPr>
                <w:rFonts w:ascii="Times New Roman" w:hAnsi="Times New Roman" w:cs="Times New Roman"/>
                <w:sz w:val="26"/>
                <w:szCs w:val="26"/>
              </w:rPr>
              <w:t xml:space="preserve"> </w:t>
            </w:r>
            <w:r w:rsidRPr="002929EF">
              <w:rPr>
                <w:rFonts w:ascii="Times New Roman" w:eastAsia="Calibri" w:hAnsi="Times New Roman" w:cs="Times New Roman"/>
                <w:sz w:val="26"/>
                <w:szCs w:val="26"/>
              </w:rPr>
              <w:t>Người Việt vào khu vực Đồng Nai – Bến Nghé chủ yếu là vì kinh tế. Họ đi tìm vùng đất mới để làm ăn, sinh sống và lâu dài tạo dựng cơ đồ, sự nghiệp mới cho mình. Người Việt làm lúa nước, mở chợ trên sông và trên bến. Họ sống theo cộng đồng xã hội, kết nghĩa anh em</w:t>
            </w:r>
            <w:r w:rsidRPr="002929EF">
              <w:rPr>
                <w:rFonts w:ascii="Times New Roman" w:hAnsi="Times New Roman" w:cs="Times New Roman"/>
                <w:sz w:val="26"/>
                <w:szCs w:val="26"/>
              </w:rPr>
              <w:t>.</w:t>
            </w:r>
          </w:p>
          <w:p w14:paraId="1938BD24" w14:textId="77777777" w:rsidR="000701F0" w:rsidRPr="002929EF" w:rsidRDefault="000701F0" w:rsidP="000701F0">
            <w:pPr>
              <w:tabs>
                <w:tab w:val="left" w:pos="0"/>
                <w:tab w:val="left" w:pos="1080"/>
              </w:tabs>
              <w:spacing w:before="120" w:after="120"/>
              <w:ind w:firstLine="720"/>
              <w:jc w:val="both"/>
              <w:rPr>
                <w:rFonts w:ascii="Times New Roman" w:hAnsi="Times New Roman" w:cs="Times New Roman"/>
                <w:sz w:val="26"/>
                <w:szCs w:val="26"/>
              </w:rPr>
            </w:pPr>
            <w:r w:rsidRPr="002929EF">
              <w:rPr>
                <w:rFonts w:ascii="Times New Roman" w:eastAsia="Calibri" w:hAnsi="Times New Roman" w:cs="Times New Roman"/>
                <w:sz w:val="26"/>
                <w:szCs w:val="26"/>
              </w:rPr>
              <w:t>Vai trò của lưu dân người Việt:</w:t>
            </w:r>
            <w:r w:rsidRPr="002929EF">
              <w:rPr>
                <w:rFonts w:ascii="Times New Roman" w:hAnsi="Times New Roman" w:cs="Times New Roman"/>
                <w:sz w:val="26"/>
                <w:szCs w:val="26"/>
              </w:rPr>
              <w:t xml:space="preserve"> họ tiên phong đi trước khai phá, mở mang để phát triển KT-XH, phát triển nông nghiệp trồng lúa, phát triển tiểu thủ công nghiệp, thương mại, phát triển XH, hình thành làng xóm.</w:t>
            </w:r>
          </w:p>
          <w:p w14:paraId="30BCC0BC" w14:textId="77777777" w:rsidR="000701F0" w:rsidRPr="002929EF" w:rsidRDefault="000701F0" w:rsidP="000701F0">
            <w:pPr>
              <w:spacing w:before="120" w:after="120"/>
              <w:ind w:firstLine="720"/>
              <w:jc w:val="both"/>
              <w:rPr>
                <w:rFonts w:ascii="Times New Roman" w:eastAsia="Calibri" w:hAnsi="Times New Roman" w:cs="Times New Roman"/>
                <w:sz w:val="26"/>
                <w:szCs w:val="26"/>
              </w:rPr>
            </w:pPr>
            <w:r w:rsidRPr="002929EF">
              <w:rPr>
                <w:rFonts w:ascii="Times New Roman" w:eastAsia="Calibri" w:hAnsi="Times New Roman" w:cs="Times New Roman"/>
                <w:sz w:val="26"/>
                <w:szCs w:val="26"/>
              </w:rPr>
              <w:t>Đây là nền tảng hình thành chính quyền, đơn vị hành chính.</w:t>
            </w:r>
          </w:p>
          <w:p w14:paraId="543AAEAF" w14:textId="77777777" w:rsidR="000701F0" w:rsidRPr="002929EF" w:rsidRDefault="000701F0" w:rsidP="000701F0">
            <w:pPr>
              <w:tabs>
                <w:tab w:val="left" w:pos="990"/>
              </w:tabs>
              <w:spacing w:before="120" w:after="120"/>
              <w:ind w:firstLine="720"/>
              <w:jc w:val="both"/>
              <w:rPr>
                <w:rFonts w:ascii="Times New Roman" w:hAnsi="Times New Roman" w:cs="Times New Roman"/>
                <w:sz w:val="26"/>
                <w:szCs w:val="26"/>
              </w:rPr>
            </w:pPr>
            <w:r w:rsidRPr="002929EF">
              <w:rPr>
                <w:rFonts w:ascii="Times New Roman" w:eastAsia="Calibri" w:hAnsi="Times New Roman" w:cs="Times New Roman"/>
                <w:sz w:val="26"/>
                <w:szCs w:val="26"/>
              </w:rPr>
              <w:t>Vai trò của phong kiến họ Nguyễn: đến sau, khôn khéo lập quan hệ ngoại giao với triều đình Chân Lạp, thiết lập chính quyền, đơn vị</w:t>
            </w:r>
            <w:r w:rsidRPr="002929EF">
              <w:rPr>
                <w:rFonts w:ascii="Times New Roman" w:hAnsi="Times New Roman" w:cs="Times New Roman"/>
                <w:sz w:val="26"/>
                <w:szCs w:val="26"/>
              </w:rPr>
              <w:t xml:space="preserve"> hành chính:</w:t>
            </w:r>
          </w:p>
          <w:p w14:paraId="6A4C46DD" w14:textId="77777777" w:rsidR="000701F0" w:rsidRPr="002929EF" w:rsidRDefault="000701F0" w:rsidP="000701F0">
            <w:pPr>
              <w:pStyle w:val="ListParagraph"/>
              <w:tabs>
                <w:tab w:val="left" w:pos="0"/>
                <w:tab w:val="left" w:pos="1080"/>
              </w:tabs>
              <w:spacing w:before="120" w:after="120" w:line="240" w:lineRule="auto"/>
              <w:ind w:left="0" w:firstLine="720"/>
              <w:jc w:val="both"/>
              <w:rPr>
                <w:rFonts w:eastAsia="Calibri" w:cs="Times New Roman"/>
                <w:sz w:val="26"/>
                <w:szCs w:val="26"/>
              </w:rPr>
            </w:pPr>
            <w:r w:rsidRPr="002929EF">
              <w:rPr>
                <w:rFonts w:eastAsia="Calibri" w:cs="Times New Roman"/>
                <w:sz w:val="26"/>
                <w:szCs w:val="26"/>
              </w:rPr>
              <w:t xml:space="preserve">Năm 1620: chúa Nguyễn Phúc Nguyên gả công chúa Ngọc Vạn cho vua Chân Lạp, sự kiện này có ý nghĩa lịch sử quan trọng, chúa Nguyễn đã tạo ra được cơ sở điều kiện thuận lợi để lưu dân người Việt vào khai phá, thúc đẩy nhanh quá trình mở đất lập chính quyền. Về mặt chính trị sau đó, vua Campuchia phong công chúa Ngọc Vạn làm hoàng hậu chánh chuyên để chúng tin rằng Chân Lạp thật lòng, để Chân Lạp thiết lập liên minh quân sự, hỗ trợ giúp đỡ lẫn nhau – Chân Lạp thì đánh bại được quân Thái Lan </w:t>
            </w:r>
            <w:r w:rsidRPr="002929EF">
              <w:rPr>
                <w:rFonts w:eastAsia="Calibri" w:cs="Times New Roman"/>
                <w:sz w:val="26"/>
                <w:szCs w:val="26"/>
              </w:rPr>
              <w:sym w:font="Wingdings" w:char="F0E0"/>
            </w:r>
            <w:r w:rsidRPr="002929EF">
              <w:rPr>
                <w:rFonts w:eastAsia="Calibri" w:cs="Times New Roman"/>
                <w:sz w:val="26"/>
                <w:szCs w:val="26"/>
              </w:rPr>
              <w:t xml:space="preserve"> chúa Nguyễn thì đưa người dân của mình vượt biển Đông sang bên đó khai phá. </w:t>
            </w:r>
          </w:p>
          <w:p w14:paraId="0B477D95" w14:textId="77777777" w:rsidR="000701F0" w:rsidRPr="002929EF" w:rsidRDefault="000701F0" w:rsidP="000701F0">
            <w:pPr>
              <w:tabs>
                <w:tab w:val="left" w:pos="990"/>
              </w:tabs>
              <w:spacing w:before="120" w:after="120"/>
              <w:ind w:firstLine="720"/>
              <w:jc w:val="both"/>
              <w:rPr>
                <w:rFonts w:ascii="Times New Roman" w:hAnsi="Times New Roman" w:cs="Times New Roman"/>
                <w:sz w:val="26"/>
                <w:szCs w:val="26"/>
              </w:rPr>
            </w:pPr>
            <w:r w:rsidRPr="002929EF">
              <w:rPr>
                <w:rFonts w:ascii="Times New Roman" w:eastAsia="Calibri" w:hAnsi="Times New Roman" w:cs="Times New Roman"/>
                <w:sz w:val="26"/>
                <w:szCs w:val="26"/>
              </w:rPr>
              <w:t>Năm 1623, chúa Nguyễn lập trạm thuế thương chính ở Sài Gòn</w:t>
            </w:r>
            <w:r w:rsidRPr="002929EF">
              <w:rPr>
                <w:rFonts w:ascii="Times New Roman" w:hAnsi="Times New Roman" w:cs="Times New Roman"/>
                <w:sz w:val="26"/>
                <w:szCs w:val="26"/>
              </w:rPr>
              <w:t xml:space="preserve"> </w:t>
            </w:r>
            <w:r w:rsidRPr="002929EF">
              <w:rPr>
                <w:rFonts w:ascii="Times New Roman" w:eastAsia="Calibri" w:hAnsi="Times New Roman" w:cs="Times New Roman"/>
                <w:sz w:val="26"/>
                <w:szCs w:val="26"/>
              </w:rPr>
              <w:t xml:space="preserve">đặt </w:t>
            </w:r>
            <w:r w:rsidRPr="002929EF">
              <w:rPr>
                <w:rFonts w:ascii="Times New Roman" w:hAnsi="Times New Roman" w:cs="Times New Roman"/>
                <w:sz w:val="26"/>
                <w:szCs w:val="26"/>
              </w:rPr>
              <w:t>ngay bên bờ</w:t>
            </w:r>
            <w:r w:rsidRPr="002929EF">
              <w:rPr>
                <w:rFonts w:ascii="Times New Roman" w:eastAsia="Calibri" w:hAnsi="Times New Roman" w:cs="Times New Roman"/>
                <w:sz w:val="26"/>
                <w:szCs w:val="26"/>
              </w:rPr>
              <w:t xml:space="preserve"> sông Bến Nghé. Sự kiện này có ý nghĩa, đây là bước mở đầu cho quá trình lập chính quyền. Chúa Nguyễn đã tạo ra bước ngoặc hết sức quan trọng để chuẩn bị cho quá trình xây dựng bộ máy nhà nước chính quyền đơn vị hành chính trên vùng đất mới. Rạch Bến Nghé là huyết mạch nối giữa Đông Nam Bộ và Tây Nam Bộ. Trạm thuế đã giúp cho kinh tế Sài Gòn phát triển mạnh.</w:t>
            </w:r>
          </w:p>
          <w:p w14:paraId="50A962D1" w14:textId="77777777" w:rsidR="000701F0" w:rsidRPr="002929EF" w:rsidRDefault="000701F0" w:rsidP="000701F0">
            <w:pPr>
              <w:tabs>
                <w:tab w:val="left" w:pos="990"/>
              </w:tabs>
              <w:spacing w:before="120" w:after="120"/>
              <w:ind w:firstLine="720"/>
              <w:jc w:val="both"/>
              <w:rPr>
                <w:rFonts w:ascii="Times New Roman" w:eastAsia="Calibri" w:hAnsi="Times New Roman" w:cs="Times New Roman"/>
                <w:sz w:val="26"/>
                <w:szCs w:val="26"/>
              </w:rPr>
            </w:pPr>
            <w:r w:rsidRPr="002929EF">
              <w:rPr>
                <w:rFonts w:ascii="Times New Roman" w:eastAsia="Calibri" w:hAnsi="Times New Roman" w:cs="Times New Roman"/>
                <w:sz w:val="26"/>
                <w:szCs w:val="26"/>
              </w:rPr>
              <w:t>Năm 1679, chúa Nguyễn lập đồn dinh Tân Mỹ ở Sài Gòn</w:t>
            </w:r>
            <w:r w:rsidRPr="002929EF">
              <w:rPr>
                <w:rFonts w:ascii="Times New Roman" w:hAnsi="Times New Roman" w:cs="Times New Roman"/>
                <w:sz w:val="26"/>
                <w:szCs w:val="26"/>
              </w:rPr>
              <w:t>, ngay khu vực ngã tư  Cống Quyenhf – Nguyễn Trãi ngày nay</w:t>
            </w:r>
            <w:r w:rsidRPr="002929EF">
              <w:rPr>
                <w:rFonts w:ascii="Times New Roman" w:eastAsia="Calibri" w:hAnsi="Times New Roman" w:cs="Times New Roman"/>
                <w:sz w:val="26"/>
                <w:szCs w:val="26"/>
              </w:rPr>
              <w:t xml:space="preserve">. Sự kiện này có ý nghĩa đây là một hình thức chính quyền nhưng là chính quyền bán chính thức. Đồn dinh Tân Mỹ đã thực hiện được chức năng của nhà nước trên lĩnh vực kinh tế, quản lý hành chính xã hội và quốc phòng an ninh… và còn có ý nghĩa là đến đây người Việt đã chuẩn vị đầy đủ những cơ sở tiền đề, những yếu tố để xây dựng bộ máy nhà nước chính quyền trên đất Đồng Nai – Bến Nghé. Sài Gòn đã chín muồi cho sự ra đời một nền hành chính của người Việt Nam, chúa Nguyễn đã chuẩn bị đầy đủ </w:t>
            </w:r>
            <w:r w:rsidRPr="002929EF">
              <w:rPr>
                <w:rFonts w:ascii="Times New Roman" w:hAnsi="Times New Roman" w:cs="Times New Roman"/>
                <w:sz w:val="26"/>
                <w:szCs w:val="26"/>
              </w:rPr>
              <w:t xml:space="preserve">những điều kiện </w:t>
            </w:r>
            <w:r w:rsidRPr="002929EF">
              <w:rPr>
                <w:rFonts w:ascii="Times New Roman" w:eastAsia="Calibri" w:hAnsi="Times New Roman" w:cs="Times New Roman"/>
                <w:sz w:val="26"/>
                <w:szCs w:val="26"/>
              </w:rPr>
              <w:t>để đặt chủ quyền trên đất Sài Gòn.</w:t>
            </w:r>
            <w:r w:rsidRPr="002929EF">
              <w:rPr>
                <w:rFonts w:ascii="Times New Roman" w:hAnsi="Times New Roman" w:cs="Times New Roman"/>
                <w:sz w:val="26"/>
                <w:szCs w:val="26"/>
              </w:rPr>
              <w:t xml:space="preserve"> </w:t>
            </w:r>
          </w:p>
          <w:p w14:paraId="0D40D3C8" w14:textId="77777777" w:rsidR="000701F0" w:rsidRPr="002929EF" w:rsidRDefault="000701F0" w:rsidP="000701F0">
            <w:pPr>
              <w:pStyle w:val="ListParagraph"/>
              <w:tabs>
                <w:tab w:val="left" w:pos="0"/>
                <w:tab w:val="left" w:pos="990"/>
                <w:tab w:val="left" w:pos="1080"/>
              </w:tabs>
              <w:spacing w:before="120" w:after="120" w:line="240" w:lineRule="auto"/>
              <w:jc w:val="both"/>
              <w:rPr>
                <w:rFonts w:eastAsia="Calibri" w:cs="Times New Roman"/>
                <w:b/>
                <w:i/>
                <w:sz w:val="26"/>
                <w:szCs w:val="26"/>
              </w:rPr>
            </w:pPr>
            <w:r w:rsidRPr="002929EF">
              <w:rPr>
                <w:rFonts w:eastAsia="Calibri" w:cs="Times New Roman"/>
                <w:b/>
                <w:i/>
                <w:sz w:val="26"/>
                <w:szCs w:val="26"/>
              </w:rPr>
              <w:t>Lập chính quyền:</w:t>
            </w:r>
          </w:p>
          <w:p w14:paraId="0B0949B2" w14:textId="77777777" w:rsidR="000701F0" w:rsidRPr="002929EF" w:rsidRDefault="000701F0" w:rsidP="000701F0">
            <w:pPr>
              <w:tabs>
                <w:tab w:val="left" w:pos="0"/>
                <w:tab w:val="left" w:pos="1080"/>
              </w:tabs>
              <w:spacing w:before="120" w:after="120"/>
              <w:ind w:firstLine="720"/>
              <w:jc w:val="both"/>
              <w:rPr>
                <w:rFonts w:ascii="Times New Roman" w:eastAsia="Calibri" w:hAnsi="Times New Roman" w:cs="Times New Roman"/>
                <w:sz w:val="26"/>
                <w:szCs w:val="26"/>
              </w:rPr>
            </w:pPr>
            <w:r w:rsidRPr="002929EF">
              <w:rPr>
                <w:rFonts w:ascii="Times New Roman" w:eastAsia="Calibri" w:hAnsi="Times New Roman" w:cs="Times New Roman"/>
                <w:sz w:val="26"/>
                <w:szCs w:val="26"/>
              </w:rPr>
              <w:t xml:space="preserve">Tháng 2, mùa xuân năm Mậu Dần 1698 chúa Nguyễn Phúc Chu cử Lễ Thành Hầu Nguyễn Hữu Cảnh vào Nam kinh lược. Ông lấy đất Nông Nại (Đồng Nai) đặt phủ Gia Định, lập xứ Đồng Nai làm huyện Phước Long, dựng Dinh Trấn Biên, lập xứ SG làm huyện Tân Bình, dựng dinh Phiên Trấn. Mỗi dinh đặt chức Lưu thủ, Cai bộ </w:t>
            </w:r>
            <w:r w:rsidRPr="002929EF">
              <w:rPr>
                <w:rFonts w:ascii="Times New Roman" w:eastAsia="Calibri" w:hAnsi="Times New Roman" w:cs="Times New Roman"/>
                <w:sz w:val="26"/>
                <w:szCs w:val="26"/>
              </w:rPr>
              <w:lastRenderedPageBreak/>
              <w:t>và Ký lục để cai trị”. Sau khi lập phủ Gia Định, chúa Nguyễn còn cho đắp chiến lũy kết hợp với các con sông để bố phòng, bảo vệ SG.</w:t>
            </w:r>
          </w:p>
          <w:p w14:paraId="7E5CE151" w14:textId="77777777" w:rsidR="000701F0" w:rsidRPr="002929EF" w:rsidRDefault="000701F0" w:rsidP="000701F0">
            <w:pPr>
              <w:tabs>
                <w:tab w:val="left" w:pos="0"/>
                <w:tab w:val="left" w:pos="1080"/>
              </w:tabs>
              <w:spacing w:before="120" w:after="120"/>
              <w:ind w:firstLine="720"/>
              <w:jc w:val="both"/>
              <w:rPr>
                <w:rFonts w:ascii="Times New Roman" w:eastAsia="Calibri" w:hAnsi="Times New Roman" w:cs="Times New Roman"/>
                <w:sz w:val="26"/>
                <w:szCs w:val="26"/>
              </w:rPr>
            </w:pPr>
            <w:r w:rsidRPr="002929EF">
              <w:rPr>
                <w:rFonts w:ascii="Times New Roman" w:eastAsia="Calibri" w:hAnsi="Times New Roman" w:cs="Times New Roman"/>
                <w:sz w:val="26"/>
                <w:szCs w:val="26"/>
              </w:rPr>
              <w:t>SG  giữ vai trò, vị trí rất quan trọng: Sau khi phủ Gia Định được thành lập, dinh Phiên Trấn (Sài Gòn) trở thành một trung tâm chính trị - hành chính, trung tâm kinh tế, thương mại của cả vùng, một chiến lũy quân sự, có nhiều phố chợ buôn bán, một bến cảng XNK lớn, gắn bó mật thiết với sự phát triển của toàn vùng đất phương Nam.</w:t>
            </w:r>
          </w:p>
          <w:p w14:paraId="4C3CCE58" w14:textId="57D893D8" w:rsidR="000701F0" w:rsidRPr="00087353" w:rsidRDefault="00087353" w:rsidP="00087353">
            <w:pPr>
              <w:tabs>
                <w:tab w:val="left" w:pos="0"/>
                <w:tab w:val="left" w:pos="1080"/>
              </w:tabs>
              <w:spacing w:before="120" w:after="120"/>
              <w:jc w:val="both"/>
              <w:rPr>
                <w:rFonts w:ascii="Times New Roman" w:eastAsia="Calibri" w:hAnsi="Times New Roman" w:cs="Times New Roman"/>
                <w:b/>
                <w:i/>
                <w:sz w:val="26"/>
                <w:szCs w:val="26"/>
              </w:rPr>
            </w:pPr>
            <w:r w:rsidRPr="00087353">
              <w:rPr>
                <w:rFonts w:ascii="Times New Roman" w:eastAsia="Calibri" w:hAnsi="Times New Roman" w:cs="Times New Roman"/>
                <w:b/>
                <w:i/>
                <w:sz w:val="26"/>
                <w:szCs w:val="26"/>
              </w:rPr>
              <w:t>C.</w:t>
            </w:r>
            <w:r>
              <w:rPr>
                <w:rFonts w:ascii="Times New Roman" w:eastAsia="Calibri" w:hAnsi="Times New Roman" w:cs="Times New Roman"/>
                <w:b/>
                <w:i/>
                <w:sz w:val="26"/>
                <w:szCs w:val="26"/>
              </w:rPr>
              <w:t xml:space="preserve"> </w:t>
            </w:r>
            <w:r w:rsidRPr="00087353">
              <w:rPr>
                <w:rFonts w:ascii="Times New Roman" w:eastAsia="Calibri" w:hAnsi="Times New Roman" w:cs="Times New Roman"/>
                <w:b/>
                <w:i/>
                <w:sz w:val="26"/>
                <w:szCs w:val="26"/>
              </w:rPr>
              <w:t xml:space="preserve">Liên hệ thực tiễn: </w:t>
            </w:r>
            <w:r w:rsidR="000701F0" w:rsidRPr="00087353">
              <w:rPr>
                <w:rFonts w:eastAsia="Calibri" w:cs="Times New Roman"/>
                <w:b/>
                <w:i/>
                <w:sz w:val="26"/>
                <w:szCs w:val="26"/>
              </w:rPr>
              <w:t>Nhận thức của bản thân:</w:t>
            </w:r>
          </w:p>
          <w:p w14:paraId="53C4F1CA" w14:textId="732C6B12" w:rsidR="000701F0" w:rsidRPr="002929EF" w:rsidRDefault="00667726" w:rsidP="004F1F5F">
            <w:pPr>
              <w:tabs>
                <w:tab w:val="left" w:pos="1080"/>
              </w:tabs>
              <w:spacing w:before="120" w:after="120"/>
              <w:ind w:firstLine="720"/>
              <w:jc w:val="both"/>
              <w:rPr>
                <w:rFonts w:ascii="Times New Roman" w:eastAsia="Calibri" w:hAnsi="Times New Roman" w:cs="Times New Roman"/>
                <w:sz w:val="26"/>
                <w:szCs w:val="26"/>
              </w:rPr>
            </w:pPr>
            <w:r>
              <w:rPr>
                <w:rFonts w:ascii="Times New Roman" w:eastAsia="Calibri" w:hAnsi="Times New Roman" w:cs="Times New Roman"/>
                <w:sz w:val="26"/>
                <w:szCs w:val="26"/>
              </w:rPr>
              <w:t>+ Từ những phân tích trên, cho ta thấy TP.HCM là một thành phố trẻ, một trung tâm lớn về mọi mặt của cả miền Nam nói riêng và của cả nước Việt Nam nói chung. Tôi càng cảm thấy tự hào về ý thức, ý chí tinh thần vượt qua bao khó khăn, thử thách, sáng tạo của cha ông đã đổ bao xương máu để gầy dựng và bảo vệ mãnh đất này.</w:t>
            </w:r>
          </w:p>
          <w:p w14:paraId="457CBAD5" w14:textId="77777777" w:rsidR="000701F0" w:rsidRPr="002929EF" w:rsidRDefault="000701F0" w:rsidP="000701F0">
            <w:pPr>
              <w:spacing w:before="120" w:after="120"/>
              <w:ind w:firstLine="720"/>
              <w:jc w:val="both"/>
              <w:rPr>
                <w:rFonts w:ascii="Times New Roman" w:hAnsi="Times New Roman" w:cs="Times New Roman"/>
                <w:sz w:val="26"/>
                <w:szCs w:val="26"/>
              </w:rPr>
            </w:pPr>
            <w:r w:rsidRPr="002929EF">
              <w:rPr>
                <w:rFonts w:ascii="Times New Roman" w:eastAsia="Calibri" w:hAnsi="Times New Roman" w:cs="Times New Roman"/>
                <w:sz w:val="26"/>
                <w:szCs w:val="26"/>
              </w:rPr>
              <w:t xml:space="preserve">+ Công lao, vai trò của các bậc tiền nhân: </w:t>
            </w:r>
            <w:r w:rsidRPr="002929EF">
              <w:rPr>
                <w:rStyle w:val="Strong"/>
                <w:rFonts w:ascii="Times New Roman" w:hAnsi="Times New Roman" w:cs="Times New Roman"/>
                <w:sz w:val="26"/>
                <w:szCs w:val="26"/>
              </w:rPr>
              <w:t>Vùng đất Sài Gòn – Gia Định trước đây chỉ là những bãi sình lầy, hoang vu, với hệ thống sông ngòi chằng chịt và dày đặc. Những lưu dân người Việt tìm đến đây mưu sinh, với</w:t>
            </w:r>
            <w:r w:rsidRPr="002929EF">
              <w:rPr>
                <w:rFonts w:ascii="Times New Roman" w:hAnsi="Times New Roman" w:cs="Times New Roman"/>
                <w:sz w:val="26"/>
                <w:szCs w:val="26"/>
              </w:rPr>
              <w:t xml:space="preserve"> sự lao động cần cù, dũng cản, thông minh, sáng tạo, chống chọi lại cá sấu, hùm beo, thú dữ; chịu đựng nắng mưa, mỗi mòng, đỉa vắt; bằng  mồ hôi, nước mắt và cả xương máu nữa, họ đã biến miền đất hoang sơ thành đồng ruộng phì nhiêu, phố phường đông đúc... Chính vì vậy mà Sài Gòn – Gia Định suốt mấy thế kỷ qua và Thành phố Hồ Chí Minh hôm nay đã đứng vững trước bao thử thách và ngày càng phát triển về mọi mặt.</w:t>
            </w:r>
          </w:p>
          <w:p w14:paraId="59E786B0" w14:textId="5EE548DD" w:rsidR="00526A18" w:rsidRPr="00BD668E" w:rsidRDefault="00526A18" w:rsidP="00526A18">
            <w:pPr>
              <w:spacing w:before="40" w:after="40"/>
              <w:ind w:right="9" w:firstLine="176"/>
              <w:jc w:val="both"/>
              <w:rPr>
                <w:rFonts w:ascii="Arial" w:hAnsi="Arial" w:cs="Arial"/>
              </w:rPr>
            </w:pPr>
            <w:r>
              <w:rPr>
                <w:rFonts w:ascii="Times New Roman" w:eastAsia="Calibri" w:hAnsi="Times New Roman" w:cs="Times New Roman"/>
                <w:sz w:val="26"/>
                <w:szCs w:val="26"/>
              </w:rPr>
              <w:t>-</w:t>
            </w:r>
            <w:r w:rsidRPr="00BD668E">
              <w:rPr>
                <w:rFonts w:ascii="Arial" w:hAnsi="Arial" w:cs="Arial"/>
              </w:rPr>
              <w:t xml:space="preserve"> Là một người con của vùng đất Sài Gòn – TP.HCM, chúng ta phải thấy rõ trách nhiệm của mình mà đề ra phương pháp học tập, tiếp thu những kiến thức về mọi mặt, hiểu biết, chắt lọc tinh hoa, để ra sức phấn đấu nhiều hơn, vươn lên trong thời kỳ đất nước đổi mới, thời kỳ Công nghiệp hoá – Hiện đại hoá đất nước. Chỉ có học tập, trau dồi kiến thức, nâng cao năng lực chuyên môn, lý luận chính trị vững vàng mới có một tinh thần vượt trội trong thực tế, để có khả năng đóng góp cho Thành phố ngày càng xứng đáng hơn với vị trí vai trò trung tâm, đầu tàu, là động lực thúc đẩy nhanh đất nước sớm trở thành một nước công nghiệp hiện đại, sánh vai cùng với các cường quốc trên thế giới.   </w:t>
            </w:r>
          </w:p>
          <w:p w14:paraId="2226F976" w14:textId="2D522C5E" w:rsidR="00526A18" w:rsidRPr="00BD668E" w:rsidRDefault="00526A18" w:rsidP="00526A18">
            <w:pPr>
              <w:spacing w:before="40" w:after="40"/>
              <w:ind w:right="9" w:firstLine="176"/>
              <w:jc w:val="both"/>
              <w:rPr>
                <w:rFonts w:ascii="Arial" w:hAnsi="Arial" w:cs="Arial"/>
              </w:rPr>
            </w:pPr>
            <w:r w:rsidRPr="00BD668E">
              <w:rPr>
                <w:rFonts w:ascii="Arial" w:hAnsi="Arial" w:cs="Arial"/>
              </w:rPr>
              <w:t>- Đối với bản thân</w:t>
            </w:r>
            <w:r w:rsidRPr="00BD668E">
              <w:rPr>
                <w:rFonts w:ascii="Arial" w:hAnsi="Arial" w:cs="Arial"/>
                <w:lang w:val="vi-VN"/>
              </w:rPr>
              <w:t xml:space="preserve"> là một ngườ</w:t>
            </w:r>
            <w:r>
              <w:rPr>
                <w:rFonts w:ascii="Arial" w:hAnsi="Arial" w:cs="Arial"/>
                <w:lang w:val="vi-VN"/>
              </w:rPr>
              <w:t>i giảng viên</w:t>
            </w:r>
            <w:r w:rsidRPr="00BD668E">
              <w:rPr>
                <w:rFonts w:ascii="Arial" w:hAnsi="Arial" w:cs="Arial"/>
                <w:lang w:val="vi-VN"/>
              </w:rPr>
              <w:t>,</w:t>
            </w:r>
            <w:r w:rsidRPr="00BD668E">
              <w:rPr>
                <w:rFonts w:ascii="Arial" w:hAnsi="Arial" w:cs="Arial"/>
              </w:rPr>
              <w:t xml:space="preserve"> tôi luôn phát huy vai trò trách nhiệm của mình trong các lĩnh vực: </w:t>
            </w:r>
          </w:p>
          <w:p w14:paraId="4C3CF072" w14:textId="77777777" w:rsidR="00526A18" w:rsidRPr="00BD668E" w:rsidRDefault="00526A18" w:rsidP="00526A18">
            <w:pPr>
              <w:spacing w:before="40" w:after="40"/>
              <w:ind w:right="9" w:firstLine="176"/>
              <w:jc w:val="both"/>
              <w:rPr>
                <w:rFonts w:ascii="Arial" w:hAnsi="Arial" w:cs="Arial"/>
              </w:rPr>
            </w:pPr>
            <w:r w:rsidRPr="00BD668E">
              <w:rPr>
                <w:rFonts w:ascii="Arial" w:hAnsi="Arial" w:cs="Arial"/>
              </w:rPr>
              <w:t xml:space="preserve">+ Về công tác chuyên môn: luôn hoàn thành tốt công tác được giao, tích cực học hỏi trau dồi kiến thức để nâng cao năng lực chuyên môn. </w:t>
            </w:r>
          </w:p>
          <w:p w14:paraId="58E11151" w14:textId="77777777" w:rsidR="00526A18" w:rsidRPr="00BD668E" w:rsidRDefault="00526A18" w:rsidP="00526A18">
            <w:pPr>
              <w:spacing w:before="40" w:after="40"/>
              <w:ind w:right="9" w:firstLine="176"/>
              <w:jc w:val="both"/>
              <w:rPr>
                <w:rFonts w:ascii="Arial" w:hAnsi="Arial" w:cs="Arial"/>
              </w:rPr>
            </w:pPr>
            <w:r w:rsidRPr="00BD668E">
              <w:rPr>
                <w:rFonts w:ascii="Arial" w:hAnsi="Arial" w:cs="Arial"/>
              </w:rPr>
              <w:t xml:space="preserve">+ Thực hiện việc học tập và làm theo tấm gương đạo đức Hồ Chí Minh. </w:t>
            </w:r>
          </w:p>
          <w:p w14:paraId="4D622A57" w14:textId="77777777" w:rsidR="00526A18" w:rsidRDefault="00526A18" w:rsidP="00526A18">
            <w:pPr>
              <w:spacing w:before="40" w:after="40"/>
              <w:ind w:right="9" w:firstLine="176"/>
              <w:jc w:val="both"/>
              <w:rPr>
                <w:rFonts w:ascii="Arial" w:hAnsi="Arial" w:cs="Arial"/>
              </w:rPr>
            </w:pPr>
            <w:r w:rsidRPr="00BD668E">
              <w:rPr>
                <w:rFonts w:ascii="Arial" w:hAnsi="Arial" w:cs="Arial"/>
              </w:rPr>
              <w:t>+ Tích cực tham gia các họat động do cơ quan, công đoàn phát động, luôn năng động trong các hoạt động phong trào.</w:t>
            </w:r>
          </w:p>
          <w:p w14:paraId="447CE7A4" w14:textId="607F7012" w:rsidR="00526A18" w:rsidRPr="00BD668E" w:rsidRDefault="00526A18" w:rsidP="00526A18">
            <w:pPr>
              <w:spacing w:before="40" w:after="40"/>
              <w:ind w:right="9" w:firstLine="176"/>
              <w:jc w:val="both"/>
              <w:rPr>
                <w:rFonts w:ascii="Arial" w:hAnsi="Arial" w:cs="Arial"/>
              </w:rPr>
            </w:pPr>
            <w:r>
              <w:rPr>
                <w:rFonts w:ascii="Arial" w:hAnsi="Arial" w:cs="Arial"/>
              </w:rPr>
              <w:t>+ Vận độ</w:t>
            </w:r>
            <w:r w:rsidR="00F23E1A">
              <w:rPr>
                <w:rFonts w:ascii="Arial" w:hAnsi="Arial" w:cs="Arial"/>
              </w:rPr>
              <w:t>ng gia đình,</w:t>
            </w:r>
            <w:r>
              <w:rPr>
                <w:rFonts w:ascii="Arial" w:hAnsi="Arial" w:cs="Arial"/>
              </w:rPr>
              <w:t xml:space="preserve"> </w:t>
            </w:r>
            <w:r w:rsidR="00F23E1A">
              <w:rPr>
                <w:rFonts w:ascii="Arial" w:hAnsi="Arial" w:cs="Arial"/>
              </w:rPr>
              <w:t>học sinh sinh viên, và nhân dân chấp hành nghiêm chỉnh đường lối, chính sách của Đảng và pháp luật của nhà nước.</w:t>
            </w:r>
          </w:p>
          <w:p w14:paraId="49FF243F" w14:textId="77777777" w:rsidR="00526A18" w:rsidRPr="00BD668E" w:rsidRDefault="00526A18" w:rsidP="00526A18">
            <w:pPr>
              <w:spacing w:before="40" w:after="40"/>
              <w:ind w:right="9" w:firstLine="176"/>
              <w:jc w:val="both"/>
              <w:rPr>
                <w:rFonts w:ascii="Arial" w:hAnsi="Arial" w:cs="Arial"/>
              </w:rPr>
            </w:pPr>
            <w:r w:rsidRPr="00BD668E">
              <w:rPr>
                <w:rFonts w:ascii="Arial" w:hAnsi="Arial" w:cs="Arial"/>
              </w:rPr>
              <w:t>- Tích cực học hỏi nâng cao trình độ chuyên môn, nghiêm túc trong học tập lý luận chính trị và không ngừng bổ sung kiến thức nhằm phát huy tối đa năng lực bản thân, cùng đồng nghiệp tích cực học tập nhằm mục tiêu góp phần nhỏ bé của mình cùng toàn cơ quan, nói riêng và cả thành phố nói chung phát triển vượt bậc, xứng đáng với vị trí, vai trò của TPHCM là thành phố đi đầu trong cả nước, cùng cả nước phát triển bền vững.</w:t>
            </w:r>
          </w:p>
          <w:p w14:paraId="0B078350" w14:textId="13FB4081" w:rsidR="000701F0" w:rsidRPr="002929EF" w:rsidRDefault="000701F0" w:rsidP="000701F0">
            <w:pPr>
              <w:tabs>
                <w:tab w:val="left" w:pos="1080"/>
              </w:tabs>
              <w:spacing w:before="120" w:after="120"/>
              <w:jc w:val="both"/>
              <w:rPr>
                <w:rFonts w:ascii="Times New Roman" w:eastAsia="Calibri" w:hAnsi="Times New Roman" w:cs="Times New Roman"/>
                <w:b/>
                <w:sz w:val="26"/>
                <w:szCs w:val="26"/>
              </w:rPr>
            </w:pPr>
            <w:r w:rsidRPr="002929EF">
              <w:rPr>
                <w:rFonts w:ascii="Times New Roman" w:eastAsia="Calibri" w:hAnsi="Times New Roman" w:cs="Times New Roman"/>
                <w:b/>
                <w:sz w:val="26"/>
                <w:szCs w:val="26"/>
                <w:u w:val="single"/>
              </w:rPr>
              <w:lastRenderedPageBreak/>
              <w:t>Câu 3</w:t>
            </w:r>
            <w:r w:rsidRPr="002929EF">
              <w:rPr>
                <w:rFonts w:ascii="Times New Roman" w:eastAsia="Calibri" w:hAnsi="Times New Roman" w:cs="Times New Roman"/>
                <w:b/>
                <w:sz w:val="26"/>
                <w:szCs w:val="26"/>
              </w:rPr>
              <w:t>: Đồng chí hãy phân tích, đánh giá một đặc điểm nổi bật của Đảng bộ thành phố Hồ Chí Minh? Liên hệ thực tiễn với Đảng bộ địa phương, cơ quan, đơn vị công tác?</w:t>
            </w:r>
            <w:r w:rsidR="00F23E1A">
              <w:rPr>
                <w:rFonts w:ascii="Times New Roman" w:eastAsia="Calibri" w:hAnsi="Times New Roman" w:cs="Times New Roman"/>
                <w:b/>
                <w:sz w:val="26"/>
                <w:szCs w:val="26"/>
              </w:rPr>
              <w:t>0</w:t>
            </w:r>
          </w:p>
          <w:p w14:paraId="3A453841" w14:textId="2470651B" w:rsidR="000701F0" w:rsidRPr="002929EF" w:rsidRDefault="002929EF" w:rsidP="002929EF">
            <w:pPr>
              <w:tabs>
                <w:tab w:val="left" w:pos="990"/>
                <w:tab w:val="left" w:pos="1080"/>
              </w:tabs>
              <w:spacing w:before="120" w:after="120"/>
              <w:jc w:val="both"/>
              <w:rPr>
                <w:rFonts w:ascii="Times New Roman" w:hAnsi="Times New Roman" w:cs="Times New Roman"/>
                <w:b/>
                <w:sz w:val="26"/>
                <w:szCs w:val="26"/>
                <w:shd w:val="clear" w:color="auto" w:fill="FFFFFF"/>
                <w:lang w:val="vi-VN"/>
              </w:rPr>
            </w:pPr>
            <w:r w:rsidRPr="002929EF">
              <w:rPr>
                <w:rFonts w:ascii="Times New Roman" w:hAnsi="Times New Roman" w:cs="Times New Roman"/>
                <w:b/>
                <w:sz w:val="26"/>
                <w:szCs w:val="26"/>
                <w:shd w:val="clear" w:color="auto" w:fill="FFFFFF"/>
              </w:rPr>
              <w:t>A.</w:t>
            </w:r>
            <w:r w:rsidRPr="002929EF">
              <w:rPr>
                <w:rFonts w:ascii="Times New Roman" w:hAnsi="Times New Roman" w:cs="Times New Roman"/>
                <w:b/>
                <w:sz w:val="26"/>
                <w:szCs w:val="26"/>
                <w:shd w:val="clear" w:color="auto" w:fill="FFFFFF"/>
                <w:lang w:val="vi-VN"/>
              </w:rPr>
              <w:t xml:space="preserve"> Chủ đề</w:t>
            </w:r>
            <w:r w:rsidRPr="002929EF">
              <w:rPr>
                <w:rFonts w:ascii="Times New Roman" w:hAnsi="Times New Roman" w:cs="Times New Roman"/>
                <w:b/>
                <w:sz w:val="26"/>
                <w:szCs w:val="26"/>
                <w:shd w:val="clear" w:color="auto" w:fill="FFFFFF"/>
              </w:rPr>
              <w:t>:</w:t>
            </w:r>
            <w:r w:rsidRPr="002929EF">
              <w:rPr>
                <w:rFonts w:ascii="Times New Roman" w:hAnsi="Times New Roman" w:cs="Times New Roman"/>
                <w:b/>
                <w:sz w:val="26"/>
                <w:szCs w:val="26"/>
                <w:shd w:val="clear" w:color="auto" w:fill="FFFFFF"/>
                <w:lang w:val="vi-VN"/>
              </w:rPr>
              <w:t xml:space="preserve"> </w:t>
            </w:r>
            <w:r w:rsidR="000701F0" w:rsidRPr="002929EF">
              <w:rPr>
                <w:rFonts w:eastAsia="Calibri" w:cs="Times New Roman"/>
                <w:sz w:val="26"/>
                <w:szCs w:val="26"/>
              </w:rPr>
              <w:t xml:space="preserve"> Phân tích đánh giá một đặc điểm nổi bật của Đảng bộ TP.HCM.</w:t>
            </w:r>
          </w:p>
          <w:p w14:paraId="6DE43887" w14:textId="118F8CB9" w:rsidR="000701F0" w:rsidRPr="002929EF" w:rsidRDefault="002929EF" w:rsidP="002929EF">
            <w:pPr>
              <w:tabs>
                <w:tab w:val="left" w:pos="0"/>
                <w:tab w:val="left" w:pos="1080"/>
              </w:tabs>
              <w:spacing w:before="120" w:after="120"/>
              <w:jc w:val="both"/>
              <w:rPr>
                <w:rFonts w:eastAsia="Calibri" w:cs="Times New Roman"/>
                <w:sz w:val="26"/>
                <w:szCs w:val="26"/>
              </w:rPr>
            </w:pPr>
            <w:r w:rsidRPr="002929EF">
              <w:rPr>
                <w:rFonts w:ascii="Times New Roman" w:hAnsi="Times New Roman" w:cs="Times New Roman"/>
                <w:b/>
                <w:sz w:val="26"/>
                <w:szCs w:val="26"/>
                <w:shd w:val="clear" w:color="auto" w:fill="FFFFFF"/>
              </w:rPr>
              <w:t xml:space="preserve">B. </w:t>
            </w:r>
            <w:r w:rsidRPr="002929EF">
              <w:rPr>
                <w:rFonts w:ascii="Times New Roman" w:hAnsi="Times New Roman" w:cs="Times New Roman"/>
                <w:b/>
                <w:sz w:val="26"/>
                <w:szCs w:val="26"/>
                <w:shd w:val="clear" w:color="auto" w:fill="FFFFFF"/>
                <w:lang w:val="vi-VN"/>
              </w:rPr>
              <w:t>Trọng tâm</w:t>
            </w:r>
            <w:r w:rsidRPr="002929EF">
              <w:rPr>
                <w:rFonts w:ascii="Times New Roman" w:hAnsi="Times New Roman" w:cs="Times New Roman"/>
                <w:b/>
                <w:sz w:val="26"/>
                <w:szCs w:val="26"/>
                <w:shd w:val="clear" w:color="auto" w:fill="FFFFFF"/>
              </w:rPr>
              <w:t xml:space="preserve"> </w:t>
            </w:r>
            <w:r>
              <w:rPr>
                <w:rFonts w:ascii="Times New Roman" w:hAnsi="Times New Roman" w:cs="Times New Roman"/>
                <w:b/>
                <w:sz w:val="26"/>
                <w:szCs w:val="26"/>
                <w:shd w:val="clear" w:color="auto" w:fill="FFFFFF"/>
              </w:rPr>
              <w:t xml:space="preserve">và </w:t>
            </w:r>
            <w:r>
              <w:rPr>
                <w:rFonts w:ascii="Times New Roman" w:hAnsi="Times New Roman" w:cs="Times New Roman"/>
                <w:b/>
                <w:sz w:val="26"/>
                <w:szCs w:val="26"/>
                <w:shd w:val="clear" w:color="auto" w:fill="FFFFFF"/>
                <w:lang w:val="vi-VN"/>
              </w:rPr>
              <w:t>g</w:t>
            </w:r>
            <w:r w:rsidRPr="002929EF">
              <w:rPr>
                <w:rFonts w:ascii="Times New Roman" w:hAnsi="Times New Roman" w:cs="Times New Roman"/>
                <w:b/>
                <w:sz w:val="26"/>
                <w:szCs w:val="26"/>
                <w:shd w:val="clear" w:color="auto" w:fill="FFFFFF"/>
                <w:lang w:val="vi-VN"/>
              </w:rPr>
              <w:t>iải quyết vấn đề</w:t>
            </w:r>
            <w:r w:rsidRPr="002929EF">
              <w:rPr>
                <w:rFonts w:ascii="Times New Roman" w:hAnsi="Times New Roman" w:cs="Times New Roman"/>
                <w:b/>
                <w:sz w:val="26"/>
                <w:szCs w:val="26"/>
                <w:shd w:val="clear" w:color="auto" w:fill="FFFFFF"/>
              </w:rPr>
              <w:t>:</w:t>
            </w:r>
          </w:p>
          <w:p w14:paraId="675987EE" w14:textId="77777777" w:rsidR="000701F0" w:rsidRPr="002929EF" w:rsidRDefault="000701F0" w:rsidP="000701F0">
            <w:pPr>
              <w:tabs>
                <w:tab w:val="left" w:pos="0"/>
                <w:tab w:val="left" w:pos="1080"/>
              </w:tabs>
              <w:spacing w:before="120" w:after="120"/>
              <w:ind w:firstLine="720"/>
              <w:jc w:val="both"/>
              <w:rPr>
                <w:rFonts w:ascii="Times New Roman" w:eastAsia="Calibri" w:hAnsi="Times New Roman" w:cs="Times New Roman"/>
                <w:sz w:val="26"/>
                <w:szCs w:val="26"/>
              </w:rPr>
            </w:pPr>
            <w:r w:rsidRPr="002929EF">
              <w:rPr>
                <w:rFonts w:ascii="Times New Roman" w:eastAsia="Calibri" w:hAnsi="Times New Roman" w:cs="Times New Roman"/>
                <w:sz w:val="26"/>
                <w:szCs w:val="26"/>
              </w:rPr>
              <w:t>Trải qua 3 thời kỳ (từ năm 1930-1945; từ năm 1945- 1975; từ năm 1975 đến nay), Đảng bộ TP HCM có 12 đặc điểm nổi bật; trong đó mỗi thời kỳ có 4 đặc điểm nổi bật.</w:t>
            </w:r>
          </w:p>
          <w:p w14:paraId="70C09D16" w14:textId="5C450636" w:rsidR="000701F0" w:rsidRPr="002929EF" w:rsidRDefault="000701F0" w:rsidP="000701F0">
            <w:pPr>
              <w:tabs>
                <w:tab w:val="left" w:pos="0"/>
                <w:tab w:val="left" w:pos="720"/>
              </w:tabs>
              <w:spacing w:before="120" w:after="120"/>
              <w:jc w:val="both"/>
              <w:rPr>
                <w:rFonts w:ascii="Times New Roman" w:eastAsia="Calibri" w:hAnsi="Times New Roman" w:cs="Times New Roman"/>
                <w:sz w:val="26"/>
                <w:szCs w:val="26"/>
              </w:rPr>
            </w:pPr>
            <w:r w:rsidRPr="002929EF">
              <w:rPr>
                <w:rFonts w:ascii="Times New Roman" w:hAnsi="Times New Roman" w:cs="Times New Roman"/>
                <w:sz w:val="26"/>
                <w:szCs w:val="26"/>
                <w:shd w:val="clear" w:color="auto" w:fill="FFFFFF"/>
              </w:rPr>
              <w:tab/>
              <w:t>Thời kỳ</w:t>
            </w:r>
            <w:r w:rsidR="009946E9">
              <w:rPr>
                <w:rFonts w:ascii="Times New Roman" w:hAnsi="Times New Roman" w:cs="Times New Roman"/>
                <w:sz w:val="26"/>
                <w:szCs w:val="26"/>
                <w:shd w:val="clear" w:color="auto" w:fill="FFFFFF"/>
              </w:rPr>
              <w:t xml:space="preserve"> 1975 – Nay</w:t>
            </w:r>
            <w:r w:rsidRPr="002929EF">
              <w:rPr>
                <w:rFonts w:ascii="Times New Roman" w:hAnsi="Times New Roman" w:cs="Times New Roman"/>
                <w:sz w:val="26"/>
                <w:szCs w:val="26"/>
                <w:shd w:val="clear" w:color="auto" w:fill="FFFFFF"/>
              </w:rPr>
              <w:t>:</w:t>
            </w:r>
            <w:r w:rsidRPr="002929EF">
              <w:rPr>
                <w:rFonts w:ascii="Times New Roman" w:hAnsi="Times New Roman" w:cs="Times New Roman"/>
                <w:sz w:val="26"/>
                <w:szCs w:val="26"/>
                <w:shd w:val="clear" w:color="auto" w:fill="FFFFFF"/>
                <w:lang w:val="vi-VN"/>
              </w:rPr>
              <w:t xml:space="preserve"> Đảng bộ thành phố lãnh đạo nhân dân trong thời kỳ xây dựng bảo vệ đổi mới, mở cửa hội nhập khu vực và thế giới</w:t>
            </w:r>
            <w:r w:rsidRPr="002929EF">
              <w:rPr>
                <w:rFonts w:ascii="Times New Roman" w:hAnsi="Times New Roman" w:cs="Times New Roman"/>
                <w:sz w:val="26"/>
                <w:szCs w:val="26"/>
                <w:shd w:val="clear" w:color="auto" w:fill="FFFFFF"/>
              </w:rPr>
              <w:t>. Trong thời kỳ này có 4 đặc điểm nổi bật.</w:t>
            </w:r>
          </w:p>
          <w:p w14:paraId="285736DA" w14:textId="77777777" w:rsidR="000701F0" w:rsidRPr="002929EF" w:rsidRDefault="000701F0" w:rsidP="000701F0">
            <w:pPr>
              <w:tabs>
                <w:tab w:val="left" w:pos="0"/>
                <w:tab w:val="left" w:pos="1080"/>
              </w:tabs>
              <w:spacing w:before="120" w:after="120"/>
              <w:ind w:firstLine="720"/>
              <w:jc w:val="both"/>
              <w:rPr>
                <w:rFonts w:ascii="Times New Roman" w:eastAsia="Calibri" w:hAnsi="Times New Roman" w:cs="Times New Roman"/>
                <w:sz w:val="26"/>
                <w:szCs w:val="26"/>
              </w:rPr>
            </w:pPr>
            <w:r w:rsidRPr="002929EF">
              <w:rPr>
                <w:rFonts w:ascii="Times New Roman" w:eastAsia="Calibri" w:hAnsi="Times New Roman" w:cs="Times New Roman"/>
                <w:sz w:val="26"/>
                <w:szCs w:val="26"/>
              </w:rPr>
              <w:t>Mục tiêu của Đảng là tiếp tục đổi mới toàn diện và mạnh mẽ hơn nữa; nâng cao năng lực lãnh đạo và sức chiến đấu trong Đảng bộ; phát huy dân chủ và sức mạnh đại đoàn kết toàn dân tộc; năng động, sáng, huy động mọi  nguồn lực, thúc đẩy chuyển dịch cơ cấu KT, phát triển kết cấu hạ tầng đồng bộ; XD môi trường VH lành mạnh; bảo vệ môi trường, chủ động ứng phó với biến đổi khí hậu; không ngừng nâng cao đời sống vật chất và văn hóa của nhân dân; bảo đảm quốc phòng – an ninh, luôn giữ vững ổn định chính trị - XH; làm tốt vai trò đầu tàu của vùng KT trọng điểm PN; đóng góp ngày càng lớn cho cả nước; từng bước trở thành một trung tâm CN, DV, GD-ĐT, KH-CN của khu vực Đông Nam.</w:t>
            </w:r>
          </w:p>
          <w:p w14:paraId="34E0055D" w14:textId="77777777" w:rsidR="000701F0" w:rsidRPr="002929EF" w:rsidRDefault="000701F0" w:rsidP="000701F0">
            <w:pPr>
              <w:pStyle w:val="ListParagraph"/>
              <w:numPr>
                <w:ilvl w:val="0"/>
                <w:numId w:val="1"/>
              </w:numPr>
              <w:tabs>
                <w:tab w:val="left" w:pos="1080"/>
              </w:tabs>
              <w:spacing w:before="120" w:after="120" w:line="240" w:lineRule="auto"/>
              <w:ind w:left="0" w:firstLine="720"/>
              <w:jc w:val="both"/>
              <w:rPr>
                <w:rFonts w:eastAsia="Calibri" w:cs="Times New Roman"/>
                <w:sz w:val="26"/>
                <w:szCs w:val="26"/>
              </w:rPr>
            </w:pPr>
            <w:r w:rsidRPr="002929EF">
              <w:rPr>
                <w:rFonts w:cs="Times New Roman"/>
                <w:sz w:val="26"/>
                <w:szCs w:val="26"/>
                <w:shd w:val="clear" w:color="auto" w:fill="FFFFFF"/>
              </w:rPr>
              <w:t xml:space="preserve">Luôn giữ vững ổn định chính trị: </w:t>
            </w:r>
          </w:p>
          <w:p w14:paraId="113A9528" w14:textId="77777777" w:rsidR="000701F0" w:rsidRPr="002929EF" w:rsidRDefault="000701F0" w:rsidP="000701F0">
            <w:pPr>
              <w:tabs>
                <w:tab w:val="left" w:pos="1080"/>
              </w:tabs>
              <w:spacing w:before="120" w:after="120"/>
              <w:ind w:firstLine="720"/>
              <w:jc w:val="both"/>
              <w:rPr>
                <w:rFonts w:ascii="Times New Roman" w:hAnsi="Times New Roman" w:cs="Times New Roman"/>
                <w:sz w:val="26"/>
                <w:szCs w:val="26"/>
                <w:shd w:val="clear" w:color="auto" w:fill="FFFFFF"/>
              </w:rPr>
            </w:pPr>
            <w:r w:rsidRPr="002929EF">
              <w:rPr>
                <w:rFonts w:ascii="Times New Roman" w:hAnsi="Times New Roman" w:cs="Times New Roman"/>
                <w:sz w:val="26"/>
                <w:szCs w:val="26"/>
                <w:shd w:val="clear" w:color="auto" w:fill="FFFFFF"/>
                <w:lang w:val="vi-VN"/>
              </w:rPr>
              <w:t>Sau chiến tranh: Ổn định trật tự xã hội và giữ vững an ninh chính trị, giải quyết tệ nạn xã hội, thành phần của thời kỳ trước, những băng nhóm tội phạm, triệt tiêu đẩy lùi những băng nhóm phản động</w:t>
            </w:r>
            <w:r w:rsidRPr="002929EF">
              <w:rPr>
                <w:rFonts w:ascii="Times New Roman" w:hAnsi="Times New Roman" w:cs="Times New Roman"/>
                <w:sz w:val="26"/>
                <w:szCs w:val="26"/>
                <w:shd w:val="clear" w:color="auto" w:fill="FFFFFF"/>
              </w:rPr>
              <w:t>.</w:t>
            </w:r>
          </w:p>
          <w:p w14:paraId="0F78E73E" w14:textId="77777777" w:rsidR="000701F0" w:rsidRPr="002929EF" w:rsidRDefault="000701F0" w:rsidP="000701F0">
            <w:pPr>
              <w:pStyle w:val="ListParagraph"/>
              <w:tabs>
                <w:tab w:val="left" w:pos="1080"/>
              </w:tabs>
              <w:spacing w:before="120" w:after="120" w:line="240" w:lineRule="auto"/>
              <w:ind w:left="0" w:firstLine="720"/>
              <w:jc w:val="both"/>
              <w:rPr>
                <w:rFonts w:cs="Times New Roman"/>
                <w:b/>
                <w:sz w:val="26"/>
                <w:szCs w:val="26"/>
              </w:rPr>
            </w:pPr>
            <w:r w:rsidRPr="002929EF">
              <w:rPr>
                <w:rFonts w:eastAsia="Calibri" w:cs="Times New Roman"/>
                <w:sz w:val="26"/>
                <w:szCs w:val="26"/>
              </w:rPr>
              <w:t xml:space="preserve">Trong suốt 39 năm qua </w:t>
            </w:r>
            <w:r w:rsidRPr="002929EF">
              <w:rPr>
                <w:rFonts w:cs="Times New Roman"/>
                <w:sz w:val="26"/>
                <w:szCs w:val="26"/>
                <w:shd w:val="clear" w:color="auto" w:fill="FFFFFF"/>
              </w:rPr>
              <w:t xml:space="preserve">Đảng bộ thành phố luôn giữ vững ổn định chính trị: </w:t>
            </w:r>
            <w:r w:rsidRPr="002929EF">
              <w:rPr>
                <w:rFonts w:cs="Times New Roman"/>
                <w:sz w:val="26"/>
                <w:szCs w:val="26"/>
              </w:rPr>
              <w:t>không có bạo loạn, không có khủng bố, xung đột sắc tộc… do đó đã tạo được niềm tin cho các nhà đầu tư nước ngoài; TP đã thu hút được nhiều nhà đầu tư nước ngoài, thu hút được hơn 30% lượng đầu tư nước ngoài vào Việt Nam. TP đứng thứ 4 trong thu hút các nhà đầu tư nước ngoài.</w:t>
            </w:r>
          </w:p>
          <w:p w14:paraId="2C4BE27B" w14:textId="77777777" w:rsidR="000701F0" w:rsidRPr="002929EF" w:rsidRDefault="000701F0" w:rsidP="000701F0">
            <w:pPr>
              <w:pStyle w:val="ListParagraph"/>
              <w:numPr>
                <w:ilvl w:val="0"/>
                <w:numId w:val="1"/>
              </w:numPr>
              <w:tabs>
                <w:tab w:val="left" w:pos="1080"/>
              </w:tabs>
              <w:spacing w:before="120" w:after="120" w:line="240" w:lineRule="auto"/>
              <w:ind w:left="0" w:firstLine="720"/>
              <w:jc w:val="both"/>
              <w:rPr>
                <w:rFonts w:cs="Times New Roman"/>
                <w:sz w:val="26"/>
                <w:szCs w:val="26"/>
                <w:shd w:val="clear" w:color="auto" w:fill="FFFFFF"/>
                <w:lang w:val="vi-VN"/>
              </w:rPr>
            </w:pPr>
            <w:r w:rsidRPr="002929EF">
              <w:rPr>
                <w:rFonts w:cs="Times New Roman"/>
                <w:sz w:val="26"/>
                <w:szCs w:val="26"/>
                <w:shd w:val="clear" w:color="auto" w:fill="FFFFFF"/>
              </w:rPr>
              <w:t>Xây dựng phát triển thành phố HCM thành trung tâm kinh tế hàng đầu của đất nước:</w:t>
            </w:r>
          </w:p>
          <w:p w14:paraId="763C61EC" w14:textId="77777777" w:rsidR="000701F0" w:rsidRPr="002929EF" w:rsidRDefault="000701F0" w:rsidP="000701F0">
            <w:pPr>
              <w:pStyle w:val="ListParagraph"/>
              <w:tabs>
                <w:tab w:val="left" w:pos="1080"/>
              </w:tabs>
              <w:spacing w:before="120" w:after="120" w:line="240" w:lineRule="auto"/>
              <w:ind w:left="0" w:firstLine="720"/>
              <w:jc w:val="both"/>
              <w:rPr>
                <w:rFonts w:cs="Times New Roman"/>
                <w:sz w:val="26"/>
                <w:szCs w:val="26"/>
              </w:rPr>
            </w:pPr>
            <w:r w:rsidRPr="002929EF">
              <w:rPr>
                <w:rFonts w:cs="Times New Roman"/>
                <w:sz w:val="26"/>
                <w:szCs w:val="26"/>
              </w:rPr>
              <w:t>Từ năm 1975 – 1986: đã có những đổi mới cải tiến trong hoạt động kinh doanh, hoạt động “xé rào” trong kinh tế đã được Đảng tổng kết lại và có những định hướng cho giai đoạn sau. Chuyển đổi sang nền kinh tế thị trường, điển hình là dệt Thành Công đã làm kế hoạch kinh doanh và thuyết phục Thành ủy cho vay 2,5 triệu USD để kinh doanh.  Và Thành Ủy đã mạnh dạn và quyết tâm ủng hộ sáng tạo này của doanh nghiệp.</w:t>
            </w:r>
          </w:p>
          <w:p w14:paraId="05858164" w14:textId="77777777" w:rsidR="000701F0" w:rsidRPr="002929EF" w:rsidRDefault="000701F0" w:rsidP="000701F0">
            <w:pPr>
              <w:pStyle w:val="ListParagraph"/>
              <w:tabs>
                <w:tab w:val="left" w:pos="1080"/>
              </w:tabs>
              <w:spacing w:before="120" w:after="120" w:line="240" w:lineRule="auto"/>
              <w:ind w:left="0" w:firstLine="720"/>
              <w:jc w:val="both"/>
              <w:rPr>
                <w:rFonts w:cs="Times New Roman"/>
                <w:sz w:val="26"/>
                <w:szCs w:val="26"/>
                <w:shd w:val="clear" w:color="auto" w:fill="FFFFFF"/>
                <w:lang w:val="vi-VN"/>
              </w:rPr>
            </w:pPr>
            <w:r w:rsidRPr="002929EF">
              <w:rPr>
                <w:rFonts w:cs="Times New Roman"/>
                <w:sz w:val="26"/>
                <w:szCs w:val="26"/>
              </w:rPr>
              <w:t xml:space="preserve">Nghị quyết 25 ngày 23/1/1981 cho phép doanh nghiệp được thực hiện thêm 2 kế hoạch (liên kết doanh nghiệp và tự lên kế hoạch) sau khi hoàn thành kế hoạch nhà </w:t>
            </w:r>
            <w:r w:rsidRPr="002929EF">
              <w:rPr>
                <w:rFonts w:cs="Times New Roman"/>
                <w:sz w:val="26"/>
                <w:szCs w:val="26"/>
              </w:rPr>
              <w:lastRenderedPageBreak/>
              <w:t xml:space="preserve">nước giao. Sau đó là bỏ luôn kế hoạch của nhà nước để tự doanh nghiệp lên kế hoạch kinh doanh. </w:t>
            </w:r>
            <w:r w:rsidRPr="002929EF">
              <w:rPr>
                <w:rFonts w:cs="Times New Roman"/>
                <w:sz w:val="26"/>
                <w:szCs w:val="26"/>
                <w:shd w:val="clear" w:color="auto" w:fill="FFFFFF"/>
                <w:lang w:val="vi-VN"/>
              </w:rPr>
              <w:t>Cải tiến quản lý kinh tế tìm ra những hướng phát triển mới.</w:t>
            </w:r>
          </w:p>
          <w:p w14:paraId="6DC1871B" w14:textId="77777777" w:rsidR="000701F0" w:rsidRPr="002929EF" w:rsidRDefault="000701F0" w:rsidP="000701F0">
            <w:pPr>
              <w:tabs>
                <w:tab w:val="left" w:pos="1080"/>
              </w:tabs>
              <w:spacing w:before="120" w:after="120"/>
              <w:ind w:firstLine="720"/>
              <w:jc w:val="both"/>
              <w:rPr>
                <w:rFonts w:ascii="Times New Roman" w:hAnsi="Times New Roman" w:cs="Times New Roman"/>
                <w:sz w:val="26"/>
                <w:szCs w:val="26"/>
                <w:shd w:val="clear" w:color="auto" w:fill="FFFFFF"/>
                <w:lang w:val="vi-VN"/>
              </w:rPr>
            </w:pPr>
            <w:r w:rsidRPr="002929EF">
              <w:rPr>
                <w:rFonts w:ascii="Times New Roman" w:hAnsi="Times New Roman" w:cs="Times New Roman"/>
                <w:sz w:val="26"/>
                <w:szCs w:val="26"/>
                <w:shd w:val="clear" w:color="auto" w:fill="FFFFFF"/>
                <w:lang w:val="vi-VN"/>
              </w:rPr>
              <w:t>Năng động sáng tạo, chủ động tích cực đổi mới nền kinh tế, xóa bỏ cơ chế quản lý kinh tế theo kiểu cũ, chuyển sang nền kinh tế thị trường, với nhiều thành phần kinh tế khác nhau. Đi trước cả nước mở cửa hội nhập trong khu vực và trên thế giới</w:t>
            </w:r>
          </w:p>
          <w:p w14:paraId="34691656" w14:textId="77777777" w:rsidR="000701F0" w:rsidRPr="002929EF" w:rsidRDefault="000701F0" w:rsidP="000701F0">
            <w:pPr>
              <w:pStyle w:val="ListParagraph"/>
              <w:numPr>
                <w:ilvl w:val="0"/>
                <w:numId w:val="1"/>
              </w:numPr>
              <w:tabs>
                <w:tab w:val="left" w:pos="1080"/>
              </w:tabs>
              <w:spacing w:before="120" w:after="120" w:line="240" w:lineRule="auto"/>
              <w:ind w:left="0" w:firstLine="720"/>
              <w:jc w:val="both"/>
              <w:rPr>
                <w:rFonts w:cs="Times New Roman"/>
                <w:sz w:val="26"/>
                <w:szCs w:val="26"/>
                <w:shd w:val="clear" w:color="auto" w:fill="FFFFFF"/>
                <w:lang w:val="vi-VN"/>
              </w:rPr>
            </w:pPr>
            <w:r w:rsidRPr="002929EF">
              <w:rPr>
                <w:rFonts w:cs="Times New Roman"/>
                <w:sz w:val="26"/>
                <w:szCs w:val="26"/>
                <w:shd w:val="clear" w:color="auto" w:fill="FFFFFF"/>
              </w:rPr>
              <w:t>Không ngừng nâng cao đời sống vật chất, tinh thần của nhân dân:</w:t>
            </w:r>
          </w:p>
          <w:p w14:paraId="3E8AC113" w14:textId="77777777" w:rsidR="000701F0" w:rsidRPr="002929EF" w:rsidRDefault="000701F0" w:rsidP="000701F0">
            <w:pPr>
              <w:tabs>
                <w:tab w:val="left" w:pos="1080"/>
              </w:tabs>
              <w:spacing w:before="120" w:after="120"/>
              <w:ind w:firstLine="720"/>
              <w:jc w:val="both"/>
              <w:rPr>
                <w:rFonts w:ascii="Times New Roman" w:hAnsi="Times New Roman" w:cs="Times New Roman"/>
                <w:sz w:val="26"/>
                <w:szCs w:val="26"/>
                <w:shd w:val="clear" w:color="auto" w:fill="FFFFFF"/>
              </w:rPr>
            </w:pPr>
            <w:r w:rsidRPr="002929EF">
              <w:rPr>
                <w:rFonts w:ascii="Times New Roman" w:hAnsi="Times New Roman" w:cs="Times New Roman"/>
                <w:sz w:val="26"/>
                <w:szCs w:val="26"/>
                <w:shd w:val="clear" w:color="auto" w:fill="FFFFFF"/>
                <w:lang w:val="vi-VN"/>
              </w:rPr>
              <w:t xml:space="preserve">Xây dựng và phát triển </w:t>
            </w:r>
            <w:r w:rsidRPr="002929EF">
              <w:rPr>
                <w:rFonts w:ascii="Times New Roman" w:hAnsi="Times New Roman" w:cs="Times New Roman"/>
                <w:sz w:val="26"/>
                <w:szCs w:val="26"/>
                <w:shd w:val="clear" w:color="auto" w:fill="FFFFFF"/>
              </w:rPr>
              <w:t>nhiều</w:t>
            </w:r>
            <w:r w:rsidRPr="002929EF">
              <w:rPr>
                <w:rFonts w:ascii="Times New Roman" w:hAnsi="Times New Roman" w:cs="Times New Roman"/>
                <w:sz w:val="26"/>
                <w:szCs w:val="26"/>
                <w:shd w:val="clear" w:color="auto" w:fill="FFFFFF"/>
                <w:lang w:val="vi-VN"/>
              </w:rPr>
              <w:t xml:space="preserve"> phong trào văn hóa – xã hội như: Xóa đói giảm nghèo (nay là chương trình giảm nghèo tăng hộ khá); đền ơn đáp nghĩa; Chương trình 3 giảm; Phong trào toàn dân đoàn kết xây dựng đời sống văn hóa mới ở khu dân cư; Phong trào xây dựng nếp sống văn minh đô thị; phong trào xây dựng nông thôn mới trên địa bàn 5 huyện ngoại thành thành phố ...</w:t>
            </w:r>
          </w:p>
          <w:p w14:paraId="6C1DDBF4" w14:textId="77777777" w:rsidR="000701F0" w:rsidRPr="002929EF" w:rsidRDefault="000701F0" w:rsidP="000701F0">
            <w:pPr>
              <w:tabs>
                <w:tab w:val="left" w:pos="1080"/>
              </w:tabs>
              <w:spacing w:before="120" w:after="120"/>
              <w:ind w:firstLine="720"/>
              <w:jc w:val="both"/>
              <w:rPr>
                <w:rFonts w:ascii="Times New Roman" w:hAnsi="Times New Roman" w:cs="Times New Roman"/>
                <w:sz w:val="26"/>
                <w:szCs w:val="26"/>
              </w:rPr>
            </w:pPr>
            <w:r w:rsidRPr="002929EF">
              <w:rPr>
                <w:rFonts w:ascii="Times New Roman" w:hAnsi="Times New Roman" w:cs="Times New Roman"/>
                <w:sz w:val="26"/>
                <w:szCs w:val="26"/>
              </w:rPr>
              <w:t>Thông qua các mô hình xóa đói giảm nghèo đã được triển khai trong hơn 20 năm qua, Đảng bộ và chính quyền thành phố đã tập trung chỉ đạo với quyết tâm chính trị cao để thực hiện những chủ trương, chính sách, giải pháp giảm nghèo thiết thực và toàn diện để chăm lo cho người nghèo, đảm bảo an sinh xã hội, hỗ trợ người dân nâng cao cuộc sống, giữ khoảng cách chênh lệch giàu – nghèo hợp lý, bảo đảm công bằng xã hội. Chương trình đã minh chứng cụ thể về phẩm chất chính trị của Đảng bộ và chính quyền thành phố, kiên định và nhất quán trong mục tiêu chăm lo cho nhân dân.</w:t>
            </w:r>
          </w:p>
          <w:p w14:paraId="508C089D" w14:textId="77777777" w:rsidR="000701F0" w:rsidRPr="002929EF" w:rsidRDefault="000701F0" w:rsidP="000701F0">
            <w:pPr>
              <w:tabs>
                <w:tab w:val="left" w:pos="1080"/>
              </w:tabs>
              <w:spacing w:before="120" w:after="120"/>
              <w:ind w:firstLine="720"/>
              <w:jc w:val="both"/>
              <w:rPr>
                <w:rFonts w:ascii="Times New Roman" w:eastAsia="Times New Roman" w:hAnsi="Times New Roman" w:cs="Times New Roman"/>
                <w:spacing w:val="4"/>
                <w:sz w:val="26"/>
                <w:szCs w:val="26"/>
              </w:rPr>
            </w:pPr>
            <w:r w:rsidRPr="002929EF">
              <w:rPr>
                <w:rFonts w:ascii="Times New Roman" w:eastAsia="Times New Roman" w:hAnsi="Times New Roman" w:cs="Times New Roman"/>
                <w:spacing w:val="4"/>
                <w:sz w:val="26"/>
                <w:szCs w:val="26"/>
              </w:rPr>
              <w:t>Tháng 12 năm 2005, Đại hội Đảng bộ thành phố lần VIII đã thông qua nhiệm vụ xây dựng, phát triển và bảo vệ thành phố trong 5 năm (2006-2010), trong đó “Phấn đấu đến năm 2010 cơ bản xóa hộ nghèo theo tiêu chí mới của thành phố; nâng cao mức sống của tầng lớp nghèo thành thị, giảm khoảng cách về mức sống giữa các nhóm dân cư”.</w:t>
            </w:r>
          </w:p>
          <w:p w14:paraId="27335B4F" w14:textId="77777777" w:rsidR="000701F0" w:rsidRPr="002929EF" w:rsidRDefault="000701F0" w:rsidP="000701F0">
            <w:pPr>
              <w:tabs>
                <w:tab w:val="left" w:pos="1080"/>
              </w:tabs>
              <w:spacing w:before="120" w:after="120"/>
              <w:ind w:firstLine="720"/>
              <w:jc w:val="both"/>
              <w:rPr>
                <w:rFonts w:ascii="Times New Roman" w:hAnsi="Times New Roman" w:cs="Times New Roman"/>
                <w:bCs/>
                <w:i/>
                <w:spacing w:val="3"/>
                <w:sz w:val="26"/>
                <w:szCs w:val="26"/>
              </w:rPr>
            </w:pPr>
            <w:r w:rsidRPr="002929EF">
              <w:rPr>
                <w:rFonts w:ascii="Times New Roman" w:eastAsia="Times New Roman" w:hAnsi="Times New Roman" w:cs="Times New Roman"/>
                <w:spacing w:val="4"/>
                <w:sz w:val="26"/>
                <w:szCs w:val="26"/>
              </w:rPr>
              <w:t xml:space="preserve">Tháng 11 năm 2007, Hội nghị lần thứ 9, </w:t>
            </w:r>
            <w:r w:rsidRPr="002929EF">
              <w:rPr>
                <w:rFonts w:ascii="Times New Roman" w:hAnsi="Times New Roman" w:cs="Times New Roman"/>
                <w:bCs/>
                <w:spacing w:val="3"/>
                <w:sz w:val="26"/>
                <w:szCs w:val="26"/>
              </w:rPr>
              <w:t xml:space="preserve">BCH Đảng bộ thành phố (khóa VIII) đã thông qua chủ trương và UBND Thành phố đã ban hành kế hoạch kinh tế - xã hội thành phố năm 2008 với mục tiêu </w:t>
            </w:r>
            <w:r w:rsidRPr="002929EF">
              <w:rPr>
                <w:rFonts w:ascii="Times New Roman" w:hAnsi="Times New Roman" w:cs="Times New Roman"/>
                <w:bCs/>
                <w:i/>
                <w:spacing w:val="3"/>
                <w:sz w:val="26"/>
                <w:szCs w:val="26"/>
              </w:rPr>
              <w:t>“Hoàn thành cơ bản chương trình XĐGN theo tiêu chí mới (</w:t>
            </w:r>
            <w:r w:rsidRPr="002929EF">
              <w:rPr>
                <w:rFonts w:ascii="Times New Roman" w:hAnsi="Times New Roman" w:cs="Times New Roman"/>
                <w:i/>
                <w:spacing w:val="2"/>
                <w:sz w:val="26"/>
                <w:szCs w:val="26"/>
              </w:rPr>
              <w:t xml:space="preserve">thu nhập dưới </w:t>
            </w:r>
            <w:r w:rsidRPr="002929EF">
              <w:rPr>
                <w:rFonts w:ascii="Times New Roman" w:hAnsi="Times New Roman" w:cs="Times New Roman"/>
                <w:i/>
                <w:sz w:val="26"/>
                <w:szCs w:val="26"/>
              </w:rPr>
              <w:t>6</w:t>
            </w:r>
            <w:r w:rsidRPr="002929EF">
              <w:rPr>
                <w:rFonts w:ascii="Times New Roman" w:hAnsi="Times New Roman" w:cs="Times New Roman"/>
                <w:i/>
                <w:spacing w:val="5"/>
                <w:sz w:val="26"/>
                <w:szCs w:val="26"/>
              </w:rPr>
              <w:t xml:space="preserve"> </w:t>
            </w:r>
            <w:r w:rsidRPr="002929EF">
              <w:rPr>
                <w:rFonts w:ascii="Times New Roman" w:hAnsi="Times New Roman" w:cs="Times New Roman"/>
                <w:i/>
                <w:sz w:val="26"/>
                <w:szCs w:val="26"/>
              </w:rPr>
              <w:t>tr</w:t>
            </w:r>
            <w:r w:rsidRPr="002929EF">
              <w:rPr>
                <w:rFonts w:ascii="Times New Roman" w:hAnsi="Times New Roman" w:cs="Times New Roman"/>
                <w:i/>
                <w:spacing w:val="2"/>
                <w:sz w:val="26"/>
                <w:szCs w:val="26"/>
              </w:rPr>
              <w:t>i</w:t>
            </w:r>
            <w:r w:rsidRPr="002929EF">
              <w:rPr>
                <w:rFonts w:ascii="Times New Roman" w:hAnsi="Times New Roman" w:cs="Times New Roman"/>
                <w:i/>
                <w:sz w:val="26"/>
                <w:szCs w:val="26"/>
              </w:rPr>
              <w:t>ệu</w:t>
            </w:r>
            <w:r w:rsidRPr="002929EF">
              <w:rPr>
                <w:rFonts w:ascii="Times New Roman" w:hAnsi="Times New Roman" w:cs="Times New Roman"/>
                <w:i/>
                <w:spacing w:val="2"/>
                <w:sz w:val="26"/>
                <w:szCs w:val="26"/>
              </w:rPr>
              <w:t xml:space="preserve"> </w:t>
            </w:r>
            <w:r w:rsidRPr="002929EF">
              <w:rPr>
                <w:rFonts w:ascii="Times New Roman" w:hAnsi="Times New Roman" w:cs="Times New Roman"/>
                <w:i/>
                <w:sz w:val="26"/>
                <w:szCs w:val="26"/>
              </w:rPr>
              <w:t>đồng/ng</w:t>
            </w:r>
            <w:r w:rsidRPr="002929EF">
              <w:rPr>
                <w:rFonts w:ascii="Times New Roman" w:hAnsi="Times New Roman" w:cs="Times New Roman"/>
                <w:i/>
                <w:spacing w:val="1"/>
                <w:sz w:val="26"/>
                <w:szCs w:val="26"/>
              </w:rPr>
              <w:t>ư</w:t>
            </w:r>
            <w:r w:rsidRPr="002929EF">
              <w:rPr>
                <w:rFonts w:ascii="Times New Roman" w:hAnsi="Times New Roman" w:cs="Times New Roman"/>
                <w:i/>
                <w:spacing w:val="2"/>
                <w:sz w:val="26"/>
                <w:szCs w:val="26"/>
              </w:rPr>
              <w:t>ờ</w:t>
            </w:r>
            <w:r w:rsidRPr="002929EF">
              <w:rPr>
                <w:rFonts w:ascii="Times New Roman" w:hAnsi="Times New Roman" w:cs="Times New Roman"/>
                <w:i/>
                <w:sz w:val="26"/>
                <w:szCs w:val="26"/>
              </w:rPr>
              <w:t>i/n</w:t>
            </w:r>
            <w:r w:rsidRPr="002929EF">
              <w:rPr>
                <w:rFonts w:ascii="Times New Roman" w:hAnsi="Times New Roman" w:cs="Times New Roman"/>
                <w:i/>
                <w:spacing w:val="3"/>
                <w:sz w:val="26"/>
                <w:szCs w:val="26"/>
              </w:rPr>
              <w:t>ă</w:t>
            </w:r>
            <w:r w:rsidRPr="002929EF">
              <w:rPr>
                <w:rFonts w:ascii="Times New Roman" w:hAnsi="Times New Roman" w:cs="Times New Roman"/>
                <w:i/>
                <w:sz w:val="26"/>
                <w:szCs w:val="26"/>
              </w:rPr>
              <w:t>m</w:t>
            </w:r>
            <w:r w:rsidRPr="002929EF">
              <w:rPr>
                <w:rFonts w:ascii="Times New Roman" w:hAnsi="Times New Roman" w:cs="Times New Roman"/>
                <w:i/>
                <w:spacing w:val="-13"/>
                <w:sz w:val="26"/>
                <w:szCs w:val="26"/>
              </w:rPr>
              <w:t xml:space="preserve">) </w:t>
            </w:r>
            <w:r w:rsidRPr="002929EF">
              <w:rPr>
                <w:rFonts w:ascii="Times New Roman" w:hAnsi="Times New Roman" w:cs="Times New Roman"/>
                <w:bCs/>
                <w:i/>
                <w:spacing w:val="3"/>
                <w:sz w:val="26"/>
                <w:szCs w:val="26"/>
              </w:rPr>
              <w:t xml:space="preserve">và chuyển thành </w:t>
            </w:r>
            <w:r w:rsidRPr="002929EF">
              <w:rPr>
                <w:rFonts w:ascii="Times New Roman" w:hAnsi="Times New Roman" w:cs="Times New Roman"/>
                <w:b/>
                <w:bCs/>
                <w:i/>
                <w:spacing w:val="3"/>
                <w:sz w:val="26"/>
                <w:szCs w:val="26"/>
              </w:rPr>
              <w:t>“Chương trình giảm nghèo, tăng khá giả”</w:t>
            </w:r>
            <w:r w:rsidRPr="002929EF">
              <w:rPr>
                <w:rFonts w:ascii="Times New Roman" w:hAnsi="Times New Roman" w:cs="Times New Roman"/>
                <w:bCs/>
                <w:i/>
                <w:spacing w:val="3"/>
                <w:sz w:val="26"/>
                <w:szCs w:val="26"/>
              </w:rPr>
              <w:t>. Giữ vững thành quả và ổn định thu nhập cho các hộ cận nghèo; phấn đấu đến năm 2010, nâng dần thu nhập cho các hộ nghèo lên mức 10 triệu đồng/người/năm, tiếp cận dần với chuẩn nghèo của thế giới”.</w:t>
            </w:r>
          </w:p>
          <w:p w14:paraId="7842AB3B" w14:textId="77777777" w:rsidR="000701F0" w:rsidRPr="002929EF" w:rsidRDefault="000701F0" w:rsidP="000701F0">
            <w:pPr>
              <w:tabs>
                <w:tab w:val="left" w:pos="1080"/>
              </w:tabs>
              <w:spacing w:before="120" w:after="120"/>
              <w:ind w:firstLine="720"/>
              <w:jc w:val="both"/>
              <w:rPr>
                <w:rFonts w:ascii="Times New Roman" w:hAnsi="Times New Roman" w:cs="Times New Roman"/>
                <w:bCs/>
                <w:i/>
                <w:spacing w:val="3"/>
                <w:sz w:val="26"/>
                <w:szCs w:val="26"/>
              </w:rPr>
            </w:pPr>
            <w:r w:rsidRPr="002929EF">
              <w:rPr>
                <w:rFonts w:ascii="Times New Roman" w:hAnsi="Times New Roman" w:cs="Times New Roman"/>
                <w:bCs/>
                <w:spacing w:val="3"/>
                <w:sz w:val="26"/>
                <w:szCs w:val="26"/>
              </w:rPr>
              <w:t xml:space="preserve">Tháng 10 năm 2008, Hội nghị lần thứ 13 BCH Đảng bộ thành phố (khóa VIII) đã ban hành Nghị quyết thống nhất nâng tiêu chí hộ nghèo thành phố giai đoạn 2009-2015 là hộ có thu nhập bình quân dưới 12 triệu đồng/người/năm. </w:t>
            </w:r>
            <w:r w:rsidRPr="002929EF">
              <w:rPr>
                <w:rFonts w:ascii="Times New Roman" w:hAnsi="Times New Roman" w:cs="Times New Roman"/>
                <w:bCs/>
                <w:i/>
                <w:spacing w:val="3"/>
                <w:sz w:val="26"/>
                <w:szCs w:val="26"/>
              </w:rPr>
              <w:t>Xác định các nhiệm vụ, giải pháp để huy động, sử dụng có hiệu quả các nguồn lực xã hội, kinh tế, chăm lo đời sống vật chất và tinh thần nhằm tiếp tục cải thiện, nâng cao mức sống và chất lượng sống cho nhân dân thành phố.</w:t>
            </w:r>
          </w:p>
          <w:p w14:paraId="30AFE5DA" w14:textId="77777777" w:rsidR="000701F0" w:rsidRPr="002929EF" w:rsidRDefault="000701F0" w:rsidP="000701F0">
            <w:pPr>
              <w:tabs>
                <w:tab w:val="left" w:pos="1080"/>
              </w:tabs>
              <w:spacing w:before="120" w:after="120"/>
              <w:ind w:firstLine="720"/>
              <w:jc w:val="both"/>
              <w:rPr>
                <w:rFonts w:ascii="Times New Roman" w:hAnsi="Times New Roman" w:cs="Times New Roman"/>
                <w:sz w:val="26"/>
                <w:szCs w:val="26"/>
              </w:rPr>
            </w:pPr>
            <w:r w:rsidRPr="002929EF">
              <w:rPr>
                <w:rFonts w:ascii="Times New Roman" w:hAnsi="Times New Roman" w:cs="Times New Roman"/>
                <w:sz w:val="26"/>
                <w:szCs w:val="26"/>
                <w:lang w:val="vi-VN"/>
              </w:rPr>
              <w:t>Trong gần 30 năm đổi mới (1986-201</w:t>
            </w:r>
            <w:r w:rsidRPr="002929EF">
              <w:rPr>
                <w:rFonts w:ascii="Times New Roman" w:hAnsi="Times New Roman" w:cs="Times New Roman"/>
                <w:sz w:val="26"/>
                <w:szCs w:val="26"/>
              </w:rPr>
              <w:t>4</w:t>
            </w:r>
            <w:r w:rsidRPr="002929EF">
              <w:rPr>
                <w:rFonts w:ascii="Times New Roman" w:hAnsi="Times New Roman" w:cs="Times New Roman"/>
                <w:sz w:val="26"/>
                <w:szCs w:val="26"/>
                <w:lang w:val="vi-VN"/>
              </w:rPr>
              <w:t xml:space="preserve">), Đảng bộ và Chính quyền TP.HCM đã triển khai nhiều chính sách xã hội như chính sách đối với người có công và chính sách trợ giúp xã hội cho các đối tượng bảo trợ xã hội nhằm nâng cao đời sống vật chất cho người dân thành phố. Do tích cực triển khai thực hiện các chính sách nêu trên nên thu </w:t>
            </w:r>
            <w:r w:rsidRPr="002929EF">
              <w:rPr>
                <w:rFonts w:ascii="Times New Roman" w:hAnsi="Times New Roman" w:cs="Times New Roman"/>
                <w:sz w:val="26"/>
                <w:szCs w:val="26"/>
                <w:lang w:val="vi-VN"/>
              </w:rPr>
              <w:lastRenderedPageBreak/>
              <w:t>nhập bình quân đầu người trên địa bàn thành phố đã tăng từ 10,849 triệu đồng năm 2002 lên 40,79 triệu đồng năm 2012 (trong 11 năm tăng gấp 3,8 lần).</w:t>
            </w:r>
            <w:r w:rsidRPr="002929EF">
              <w:rPr>
                <w:rFonts w:ascii="Times New Roman" w:hAnsi="Times New Roman" w:cs="Times New Roman"/>
                <w:sz w:val="26"/>
                <w:szCs w:val="26"/>
              </w:rPr>
              <w:t xml:space="preserve"> T</w:t>
            </w:r>
            <w:r w:rsidRPr="002929EF">
              <w:rPr>
                <w:rFonts w:ascii="Times New Roman" w:hAnsi="Times New Roman" w:cs="Times New Roman"/>
                <w:sz w:val="26"/>
                <w:szCs w:val="26"/>
                <w:lang w:val="vi-VN"/>
              </w:rPr>
              <w:t xml:space="preserve">ích cực triển khai nhiều chính sách xã hội chăm lo cho người nghèo như các phong trào xây dựng </w:t>
            </w:r>
            <w:r w:rsidRPr="002929EF">
              <w:rPr>
                <w:rFonts w:ascii="Times New Roman" w:hAnsi="Times New Roman" w:cs="Times New Roman"/>
                <w:i/>
                <w:sz w:val="26"/>
                <w:szCs w:val="26"/>
                <w:lang w:val="vi-VN"/>
              </w:rPr>
              <w:t>“nhà tình nghĩa”</w:t>
            </w:r>
            <w:r w:rsidRPr="002929EF">
              <w:rPr>
                <w:rFonts w:ascii="Times New Roman" w:hAnsi="Times New Roman" w:cs="Times New Roman"/>
                <w:sz w:val="26"/>
                <w:szCs w:val="26"/>
                <w:lang w:val="vi-VN"/>
              </w:rPr>
              <w:t xml:space="preserve">, </w:t>
            </w:r>
            <w:r w:rsidRPr="002929EF">
              <w:rPr>
                <w:rFonts w:ascii="Times New Roman" w:hAnsi="Times New Roman" w:cs="Times New Roman"/>
                <w:i/>
                <w:sz w:val="26"/>
                <w:szCs w:val="26"/>
                <w:lang w:val="vi-VN"/>
              </w:rPr>
              <w:t>“nhà tình thương”</w:t>
            </w:r>
            <w:r w:rsidRPr="002929EF">
              <w:rPr>
                <w:rFonts w:ascii="Times New Roman" w:hAnsi="Times New Roman" w:cs="Times New Roman"/>
                <w:sz w:val="26"/>
                <w:szCs w:val="26"/>
                <w:lang w:val="vi-VN"/>
              </w:rPr>
              <w:t xml:space="preserve">. Kết quả đạt được là đời sống vật chất của người dân nghèo trên địa bàn thành phố đã được cải thiện đáng kể; khoảng cách thu nhập bình quân đầu người giữa người dân thành thị và người dân nông thôn đã được thu hẹp dần. Tỷ lệ hộ nghèo (theo tiêu chí thu nhập dưới 12 triệu đồng/người/năm) trên địa bàn thành phố đến cuối năm 2013 chỉ còn 0,8%. </w:t>
            </w:r>
          </w:p>
          <w:p w14:paraId="6711B9EE" w14:textId="77777777" w:rsidR="000701F0" w:rsidRPr="002929EF" w:rsidRDefault="000701F0" w:rsidP="000701F0">
            <w:pPr>
              <w:pStyle w:val="ListParagraph"/>
              <w:numPr>
                <w:ilvl w:val="0"/>
                <w:numId w:val="1"/>
              </w:numPr>
              <w:tabs>
                <w:tab w:val="left" w:pos="1080"/>
              </w:tabs>
              <w:spacing w:before="120" w:after="120" w:line="240" w:lineRule="auto"/>
              <w:ind w:left="0" w:firstLine="720"/>
              <w:jc w:val="both"/>
              <w:rPr>
                <w:rFonts w:cs="Times New Roman"/>
                <w:sz w:val="26"/>
                <w:szCs w:val="26"/>
                <w:shd w:val="clear" w:color="auto" w:fill="FFFFFF"/>
                <w:lang w:val="vi-VN"/>
              </w:rPr>
            </w:pPr>
            <w:r w:rsidRPr="002929EF">
              <w:rPr>
                <w:rFonts w:cs="Times New Roman"/>
                <w:sz w:val="26"/>
                <w:szCs w:val="26"/>
                <w:shd w:val="clear" w:color="auto" w:fill="FFFFFF"/>
              </w:rPr>
              <w:t>Xây dựng, củng cố, ngày càng hoàn thiện hệ thống chính trị thành phố.</w:t>
            </w:r>
          </w:p>
          <w:p w14:paraId="2E16C238" w14:textId="77777777" w:rsidR="000701F0" w:rsidRPr="002929EF" w:rsidRDefault="000701F0" w:rsidP="000701F0">
            <w:pPr>
              <w:tabs>
                <w:tab w:val="left" w:pos="1080"/>
              </w:tabs>
              <w:spacing w:before="120" w:after="120"/>
              <w:ind w:firstLine="720"/>
              <w:jc w:val="both"/>
              <w:rPr>
                <w:rFonts w:ascii="Times New Roman" w:hAnsi="Times New Roman" w:cs="Times New Roman"/>
                <w:sz w:val="26"/>
                <w:szCs w:val="26"/>
                <w:shd w:val="clear" w:color="auto" w:fill="FFFFFF"/>
              </w:rPr>
            </w:pPr>
            <w:r w:rsidRPr="002929EF">
              <w:rPr>
                <w:rFonts w:ascii="Times New Roman" w:hAnsi="Times New Roman" w:cs="Times New Roman"/>
                <w:sz w:val="26"/>
                <w:szCs w:val="26"/>
                <w:shd w:val="clear" w:color="auto" w:fill="FFFFFF"/>
                <w:lang w:val="vi-VN"/>
              </w:rPr>
              <w:t>Công tác xây dựng, chỉnh đốn đản</w:t>
            </w:r>
            <w:r w:rsidRPr="002929EF">
              <w:rPr>
                <w:rFonts w:ascii="Times New Roman" w:hAnsi="Times New Roman" w:cs="Times New Roman"/>
                <w:sz w:val="26"/>
                <w:szCs w:val="26"/>
                <w:shd w:val="clear" w:color="auto" w:fill="FFFFFF"/>
              </w:rPr>
              <w:t>g</w:t>
            </w:r>
            <w:r w:rsidRPr="002929EF">
              <w:rPr>
                <w:rFonts w:ascii="Times New Roman" w:hAnsi="Times New Roman" w:cs="Times New Roman"/>
                <w:sz w:val="26"/>
                <w:szCs w:val="26"/>
                <w:shd w:val="clear" w:color="auto" w:fill="FFFFFF"/>
                <w:lang w:val="vi-VN"/>
              </w:rPr>
              <w:t xml:space="preserve"> gắn với xây dựng chính quyền, kết hợp với cải cách hành chính, xây dựng chính quyền đô thị;</w:t>
            </w:r>
            <w:r w:rsidRPr="002929EF">
              <w:rPr>
                <w:rFonts w:ascii="Times New Roman" w:hAnsi="Times New Roman" w:cs="Times New Roman"/>
                <w:sz w:val="26"/>
                <w:szCs w:val="26"/>
                <w:shd w:val="clear" w:color="auto" w:fill="FFFFFF"/>
              </w:rPr>
              <w:t xml:space="preserve"> </w:t>
            </w:r>
            <w:r w:rsidRPr="002929EF">
              <w:rPr>
                <w:rFonts w:ascii="Times New Roman" w:hAnsi="Times New Roman" w:cs="Times New Roman"/>
                <w:sz w:val="26"/>
                <w:szCs w:val="26"/>
                <w:shd w:val="clear" w:color="auto" w:fill="FFFFFF"/>
                <w:lang w:val="vi-VN"/>
              </w:rPr>
              <w:t>Mở rộng và phát huy dân chủ trong nhân dân sức mạnh khối đại đoàn kết toàn dân để góp phần xây dựng hệ thống chính trị.</w:t>
            </w:r>
          </w:p>
          <w:p w14:paraId="3A25A141" w14:textId="77777777" w:rsidR="000701F0" w:rsidRPr="002929EF" w:rsidRDefault="000701F0" w:rsidP="000701F0">
            <w:pPr>
              <w:spacing w:before="120" w:after="120"/>
              <w:ind w:firstLine="720"/>
              <w:jc w:val="both"/>
              <w:rPr>
                <w:rFonts w:ascii="Times New Roman" w:hAnsi="Times New Roman" w:cs="Times New Roman"/>
                <w:spacing w:val="-2"/>
                <w:sz w:val="26"/>
                <w:szCs w:val="26"/>
              </w:rPr>
            </w:pPr>
            <w:r w:rsidRPr="002929EF">
              <w:rPr>
                <w:rFonts w:ascii="Times New Roman" w:hAnsi="Times New Roman" w:cs="Times New Roman"/>
                <w:sz w:val="26"/>
                <w:szCs w:val="26"/>
              </w:rPr>
              <w:t xml:space="preserve">Đào tạo, bồi dưỡng nguồn nhân lực cho hệ thống chính trị: </w:t>
            </w:r>
            <w:r w:rsidRPr="002929EF">
              <w:rPr>
                <w:rFonts w:ascii="Times New Roman" w:hAnsi="Times New Roman" w:cs="Times New Roman"/>
                <w:spacing w:val="-2"/>
                <w:sz w:val="26"/>
                <w:szCs w:val="26"/>
              </w:rPr>
              <w:t xml:space="preserve">đã tổ chức đào tạo, bồi dưỡng cho 42.803 lượt cán bộ, công chức, viên chức về lý luận chính trị, kiến thức quản lý nhà nước; kỹ năng giao tiếp; kỹ năng lãnh đạo, quản lý; bồi dưỡng chức danh chủ chốt cơ sở; kiến thức về thương mại điện tử; tiếng Anh; hội nhập kinh tế quốc tế; chính trị - hành chính; xây dựng; nghiệp vụ đấu thầu, quản lý dự án; thống kê; văn thư lưu trữ; Bác sĩ, Dược sĩ; nghiệp vụ công tác nội vụ, tổ chức nhà nước; 10 môdun kỹ năng nâng cao chất lượng lãnh đạo cho đội ngũ cán bộ chính quyền các cấp của Thành phố... </w:t>
            </w:r>
          </w:p>
          <w:p w14:paraId="50A81C52" w14:textId="77777777" w:rsidR="000701F0" w:rsidRPr="002929EF" w:rsidRDefault="000701F0" w:rsidP="000701F0">
            <w:pPr>
              <w:spacing w:before="120" w:after="120"/>
              <w:ind w:firstLine="720"/>
              <w:jc w:val="both"/>
              <w:rPr>
                <w:rFonts w:ascii="Times New Roman" w:hAnsi="Times New Roman" w:cs="Times New Roman"/>
                <w:spacing w:val="-4"/>
                <w:sz w:val="26"/>
                <w:szCs w:val="26"/>
              </w:rPr>
            </w:pPr>
            <w:r w:rsidRPr="002929EF">
              <w:rPr>
                <w:rFonts w:ascii="Times New Roman" w:hAnsi="Times New Roman" w:cs="Times New Roman"/>
                <w:spacing w:val="-4"/>
                <w:sz w:val="26"/>
                <w:szCs w:val="26"/>
              </w:rPr>
              <w:t>Phối hợp với Học viện Chính trị - Hành chính khu vực II, mở 14 lớp cao cấp lý luận chính trị - Hành chính (1.202 học viên), 4 lớp bồi dưỡng nghiệp vụ công tác Đảng (380 học viên) ; phối hợp với Học viện Báo chí và Tuyên truyền tổ chức 8 lớp đại học chính trị văn bằng 2 (803 học viên), 1 lớp cao học chuyên ngành Công tác tư tưởng và báo chí (31 học viên).  Cử 250 cán bộ diện Thành ủy quản lý đi bồi dưỡng kiến thức Quốc phòng - An ninh (8 đợt).</w:t>
            </w:r>
          </w:p>
          <w:p w14:paraId="5C534A3B" w14:textId="77777777" w:rsidR="000701F0" w:rsidRPr="002929EF" w:rsidRDefault="000701F0" w:rsidP="000701F0">
            <w:pPr>
              <w:spacing w:before="120" w:after="120"/>
              <w:ind w:firstLine="720"/>
              <w:jc w:val="both"/>
              <w:rPr>
                <w:rFonts w:ascii="Times New Roman" w:hAnsi="Times New Roman" w:cs="Times New Roman"/>
                <w:sz w:val="26"/>
                <w:szCs w:val="26"/>
                <w:lang w:val="de-DE"/>
              </w:rPr>
            </w:pPr>
            <w:r w:rsidRPr="002929EF">
              <w:rPr>
                <w:rFonts w:ascii="Times New Roman" w:hAnsi="Times New Roman" w:cs="Times New Roman"/>
                <w:sz w:val="26"/>
                <w:szCs w:val="26"/>
              </w:rPr>
              <w:t xml:space="preserve">Đào tạo, bồi dưỡng ở nước ngoài: </w:t>
            </w:r>
            <w:r w:rsidRPr="002929EF">
              <w:rPr>
                <w:rFonts w:ascii="Times New Roman" w:hAnsi="Times New Roman" w:cs="Times New Roman"/>
                <w:sz w:val="26"/>
                <w:szCs w:val="26"/>
                <w:lang w:val="de-DE"/>
              </w:rPr>
              <w:t>Đã xét cử đi đào tạo theo chương trình 500 Thạc sĩ, Tiến sĩ cho 235 trường hợp. Đào tạo trong nước kết hợp với đi nghiên cứu, thực tập ở nước ngoài là 53 trường hợp, đào tạo tòan phần ở nước ngoài là 26. Tổ chức cho 116 học viên đi nghiên cứu, thực tập tại 2 trường đại học của Úc là đại học Griffith và Viện Công nghệ Hoàng Gia Melbourne (RMIT) và trường đại học Lund của Thụy Điển. Phối hợp với Ban Tổ chức Thành ủy và các cơ quan, đơn vị bố trí và tái bố trí công tác cho 242 học viên (sinh viên và cán bộ, công chức).</w:t>
            </w:r>
          </w:p>
          <w:p w14:paraId="0253AE7A" w14:textId="77777777" w:rsidR="000701F0" w:rsidRPr="002929EF" w:rsidRDefault="000701F0" w:rsidP="000701F0">
            <w:pPr>
              <w:pStyle w:val="ListParagraph"/>
              <w:tabs>
                <w:tab w:val="left" w:pos="1080"/>
              </w:tabs>
              <w:spacing w:before="120" w:after="120" w:line="240" w:lineRule="auto"/>
              <w:jc w:val="both"/>
              <w:rPr>
                <w:rFonts w:cs="Times New Roman"/>
                <w:b/>
                <w:i/>
                <w:sz w:val="26"/>
                <w:szCs w:val="26"/>
                <w:shd w:val="clear" w:color="auto" w:fill="FFFFFF"/>
              </w:rPr>
            </w:pPr>
            <w:r w:rsidRPr="002929EF">
              <w:rPr>
                <w:rFonts w:cs="Times New Roman"/>
                <w:b/>
                <w:i/>
                <w:sz w:val="26"/>
                <w:szCs w:val="26"/>
                <w:shd w:val="clear" w:color="auto" w:fill="FFFFFF"/>
              </w:rPr>
              <w:t>Giải pháp để phát huy những điểm nổi bật này:</w:t>
            </w:r>
          </w:p>
          <w:p w14:paraId="5F592728" w14:textId="77777777" w:rsidR="000701F0" w:rsidRPr="002929EF" w:rsidRDefault="000701F0" w:rsidP="000701F0">
            <w:pPr>
              <w:pStyle w:val="ListParagraph"/>
              <w:tabs>
                <w:tab w:val="left" w:pos="1080"/>
              </w:tabs>
              <w:spacing w:before="120" w:after="120" w:line="240" w:lineRule="auto"/>
              <w:ind w:left="0" w:firstLine="720"/>
              <w:jc w:val="both"/>
              <w:rPr>
                <w:rFonts w:cs="Times New Roman"/>
                <w:sz w:val="26"/>
                <w:szCs w:val="26"/>
              </w:rPr>
            </w:pPr>
            <w:r w:rsidRPr="002929EF">
              <w:rPr>
                <w:rFonts w:cs="Times New Roman"/>
                <w:sz w:val="26"/>
                <w:szCs w:val="26"/>
              </w:rPr>
              <w:t xml:space="preserve">Tập trung củng cố, tạo sự chuyển biến rõ rệt trong công tác xây dựng tổ chức cơ sở Đảng, nâng cao năng lực lãnh đạo và sức chiến đấu của tổ chức cơ sở Đảng, chất lượng đội ngũ cán bộ, đảng viên; chất lượng sinh hoạt cấp ủy, sinh hoạt chi bộ. Tăng cường và thực hiện có nền nếp chế độ tiếp xúc, đối thoại trực tiếp với nhân dân; nâng cao hiệu quả công tác giải quyết khiếu nại, tố cáo, xử lý kịp thời tại cơ sở, hạn chế </w:t>
            </w:r>
            <w:r w:rsidRPr="002929EF">
              <w:rPr>
                <w:rFonts w:cs="Times New Roman"/>
                <w:sz w:val="26"/>
                <w:szCs w:val="26"/>
              </w:rPr>
              <w:lastRenderedPageBreak/>
              <w:t>phát sinh các khiếu nại vượt cấp, giải quyết dứt điểm các vụ việc khiếu kiện tồn đọng, kéo dài. Tăng cường công tác đào tạo, bố trí và luân chuyển cán bộ chủ chốt của mặt trận và các đoàn thể chính trị - xã hội làm công tác Đảng, chính quyền và cán bộ Đảng, chính quyền làm công tác mặt trận, đoàn thể; phát huy vai trò, trách nhiệm của cả hệ thống chính trị, quan tâm để phát huy, huy động các nguồn lực xã hội thực hiện tốt hơn, hiệu quả hơn các chính sách an sinh xã hội, chăm lo, cải thiện đời sống nhân dân, nhất là đồng bào nghèo, diện chính sách, để củng cố và tăng cường mối quan hệ máu thịt giữa Đảng bộ với nhân dân.</w:t>
            </w:r>
          </w:p>
          <w:p w14:paraId="7A400325" w14:textId="77777777" w:rsidR="000701F0" w:rsidRPr="002929EF" w:rsidRDefault="000701F0" w:rsidP="000701F0">
            <w:pPr>
              <w:pStyle w:val="ListParagraph"/>
              <w:tabs>
                <w:tab w:val="left" w:pos="1080"/>
              </w:tabs>
              <w:spacing w:before="120" w:after="120" w:line="240" w:lineRule="auto"/>
              <w:ind w:left="0" w:firstLine="720"/>
              <w:jc w:val="both"/>
              <w:rPr>
                <w:rFonts w:cs="Times New Roman"/>
                <w:sz w:val="26"/>
                <w:szCs w:val="26"/>
              </w:rPr>
            </w:pPr>
            <w:r w:rsidRPr="002929EF">
              <w:rPr>
                <w:rFonts w:cs="Times New Roman"/>
                <w:sz w:val="26"/>
                <w:szCs w:val="26"/>
              </w:rPr>
              <w:t>Nhanh chóng rà soát bổ sung và hoàn thiện hệ thống chính sách (đào tạo, bố trí, sử dụng, đề bạt, bổ nhiệm, các chế độ lương, chính sách về thụ hưởng lợi ích, tạo động lực cho người lao động,...) sao cho phù hợp với yêu cầu phát triển kinh tế - xã hội trong điều kiện mới ở thành phố.</w:t>
            </w:r>
          </w:p>
          <w:p w14:paraId="04C59C94" w14:textId="77777777" w:rsidR="000701F0" w:rsidRPr="002929EF" w:rsidRDefault="000701F0" w:rsidP="000701F0">
            <w:pPr>
              <w:pStyle w:val="Default"/>
              <w:spacing w:before="120" w:after="120"/>
              <w:ind w:firstLine="720"/>
              <w:jc w:val="both"/>
              <w:rPr>
                <w:color w:val="auto"/>
                <w:sz w:val="26"/>
                <w:szCs w:val="26"/>
              </w:rPr>
            </w:pPr>
            <w:r w:rsidRPr="002929EF">
              <w:rPr>
                <w:color w:val="auto"/>
                <w:sz w:val="26"/>
                <w:szCs w:val="26"/>
              </w:rPr>
              <w:t xml:space="preserve">Nâng cao chất lượng nguồn nhân lực cho hệ thống chính trị, trước tiên là đội ngũ cán bộ lãnh đạo, quản lý các cấp gắn bó với lý tưởng độc lập dân tộc và chủ nghĩa xã hội, có phẩm chất đạo đức, năng lực, trình độ, nắm vững chủ trương, đường lối, chính sách của Đảng, pháp luật nhà nước, có năng lực giải quyết các vấn đề thực tiễn trong thời kỳ đẩy mạnh công nhiệp hóa, hiện đại hóa và hội nhập kinh tế quốc tế, góp phần hoàn thành các mục tiêu, nhiệm vụ xây dựng, bảo vệ, phát triển thành phố. </w:t>
            </w:r>
          </w:p>
          <w:p w14:paraId="2C14903D" w14:textId="6082C1AD" w:rsidR="000701F0" w:rsidRPr="00087353" w:rsidRDefault="00087353" w:rsidP="00087353">
            <w:pPr>
              <w:tabs>
                <w:tab w:val="left" w:pos="0"/>
                <w:tab w:val="left" w:pos="1080"/>
              </w:tabs>
              <w:spacing w:before="120" w:after="120"/>
              <w:jc w:val="both"/>
              <w:rPr>
                <w:rFonts w:ascii="Times New Roman" w:eastAsia="Calibri" w:hAnsi="Times New Roman" w:cs="Times New Roman"/>
                <w:b/>
                <w:i/>
                <w:sz w:val="26"/>
                <w:szCs w:val="26"/>
              </w:rPr>
            </w:pPr>
            <w:r w:rsidRPr="00087353">
              <w:rPr>
                <w:rFonts w:ascii="Times New Roman" w:eastAsia="Calibri" w:hAnsi="Times New Roman" w:cs="Times New Roman"/>
                <w:b/>
                <w:i/>
                <w:sz w:val="26"/>
                <w:szCs w:val="26"/>
              </w:rPr>
              <w:t xml:space="preserve">C. Liên hệ thực tiễn: </w:t>
            </w:r>
            <w:r w:rsidR="000701F0" w:rsidRPr="00087353">
              <w:rPr>
                <w:rFonts w:ascii="Times New Roman" w:eastAsia="Calibri" w:hAnsi="Times New Roman" w:cs="Times New Roman"/>
                <w:b/>
                <w:i/>
                <w:sz w:val="26"/>
                <w:szCs w:val="26"/>
              </w:rPr>
              <w:t>Những đặc điểm nổi bật của Đảng bộ VNCPT:</w:t>
            </w:r>
          </w:p>
          <w:p w14:paraId="2BEE5006" w14:textId="77777777" w:rsidR="000701F0" w:rsidRPr="00C7259E" w:rsidRDefault="000701F0" w:rsidP="000701F0">
            <w:pPr>
              <w:tabs>
                <w:tab w:val="left" w:pos="0"/>
                <w:tab w:val="left" w:pos="1080"/>
              </w:tabs>
              <w:spacing w:before="120" w:after="120"/>
              <w:ind w:firstLine="720"/>
              <w:jc w:val="both"/>
              <w:rPr>
                <w:rFonts w:ascii="Times New Roman" w:eastAsia="Calibri" w:hAnsi="Times New Roman" w:cs="Times New Roman"/>
                <w:sz w:val="26"/>
                <w:szCs w:val="26"/>
                <w:highlight w:val="yellow"/>
              </w:rPr>
            </w:pPr>
            <w:r w:rsidRPr="00C7259E">
              <w:rPr>
                <w:rFonts w:ascii="Times New Roman" w:eastAsia="Calibri" w:hAnsi="Times New Roman" w:cs="Times New Roman"/>
                <w:sz w:val="26"/>
                <w:szCs w:val="26"/>
                <w:highlight w:val="yellow"/>
              </w:rPr>
              <w:t>Toàn Đảng bộ đã triển khai thực hiện thi hành Điều lệ Đảng và các quy định cuarTrung ương về thi hành Điều lệ Đảng khóa XI, đảm bảo chất lượng trong sinh hoạt và hiệu quả trong hoạt động của Đảng, tập thể Đảng ủy giữ vững vị trí là hạt nhân đoàn kết thống nhất trong Đảng và cơ quan được sự tín nhiệm của đảng viên, cán bộ - viên chức và người lao động.</w:t>
            </w:r>
          </w:p>
          <w:p w14:paraId="7080C42D" w14:textId="77777777" w:rsidR="000701F0" w:rsidRPr="00C7259E" w:rsidRDefault="000701F0" w:rsidP="000701F0">
            <w:pPr>
              <w:tabs>
                <w:tab w:val="left" w:pos="0"/>
                <w:tab w:val="left" w:pos="1080"/>
              </w:tabs>
              <w:spacing w:before="120" w:after="120"/>
              <w:ind w:firstLine="720"/>
              <w:jc w:val="both"/>
              <w:rPr>
                <w:rFonts w:ascii="Times New Roman" w:eastAsia="Calibri" w:hAnsi="Times New Roman" w:cs="Times New Roman"/>
                <w:sz w:val="26"/>
                <w:szCs w:val="26"/>
                <w:highlight w:val="yellow"/>
              </w:rPr>
            </w:pPr>
            <w:r w:rsidRPr="00C7259E">
              <w:rPr>
                <w:rFonts w:ascii="Times New Roman" w:eastAsia="Calibri" w:hAnsi="Times New Roman" w:cs="Times New Roman"/>
                <w:sz w:val="26"/>
                <w:szCs w:val="26"/>
                <w:highlight w:val="yellow"/>
              </w:rPr>
              <w:t>Đảng viên trong Đảng bộ đã nêu cao vai trò gương mẫu trong thực hiện thi hành Điều lệ Đảng và các quy định của Trung ương về thi hành Điều lệ Đảng khóa XI, phấn đấu hoàn thành tốt nhiệm vụ chuyên môn được giao cả về chất lượng và thời gian.</w:t>
            </w:r>
          </w:p>
          <w:p w14:paraId="16F2F5ED" w14:textId="77777777" w:rsidR="000701F0" w:rsidRPr="00C7259E" w:rsidRDefault="000701F0" w:rsidP="000701F0">
            <w:pPr>
              <w:tabs>
                <w:tab w:val="left" w:pos="0"/>
                <w:tab w:val="left" w:pos="1080"/>
              </w:tabs>
              <w:spacing w:before="120" w:after="120"/>
              <w:ind w:firstLine="720"/>
              <w:jc w:val="both"/>
              <w:rPr>
                <w:rFonts w:ascii="Times New Roman" w:hAnsi="Times New Roman" w:cs="Times New Roman"/>
                <w:sz w:val="26"/>
                <w:szCs w:val="26"/>
                <w:highlight w:val="yellow"/>
              </w:rPr>
            </w:pPr>
            <w:r w:rsidRPr="00C7259E">
              <w:rPr>
                <w:rFonts w:ascii="Times New Roman" w:eastAsia="Calibri" w:hAnsi="Times New Roman" w:cs="Times New Roman"/>
                <w:sz w:val="26"/>
                <w:szCs w:val="26"/>
                <w:highlight w:val="yellow"/>
              </w:rPr>
              <w:t xml:space="preserve">Tích cực tham gia học tập, quán triệt các Kết luận, Nghị quyết của các Hội nghị Ban Chấp hành Trung ương khóa XI; Chương trình hành động của Thành ủy…. Thực hiện tốt tự phê bình, phê bình theo tinh thần Nghị quyết TƯ 4 khóa XI </w:t>
            </w:r>
            <w:r w:rsidRPr="00C7259E">
              <w:rPr>
                <w:rFonts w:ascii="Times New Roman" w:hAnsi="Times New Roman" w:cs="Times New Roman"/>
                <w:sz w:val="26"/>
                <w:szCs w:val="26"/>
                <w:highlight w:val="yellow"/>
              </w:rPr>
              <w:t>"Một số vấn đề cấp bách về xây dựng Đảng hiện nay", khi kiểm điểm có lập Kế hoạch và đã có giải pháp khắc phục hạn chế, khuyết điểm bằng những việc làm cụ thể.</w:t>
            </w:r>
          </w:p>
          <w:p w14:paraId="01D13714" w14:textId="77777777" w:rsidR="000701F0" w:rsidRPr="00C7259E" w:rsidRDefault="000701F0" w:rsidP="000701F0">
            <w:pPr>
              <w:tabs>
                <w:tab w:val="left" w:pos="0"/>
                <w:tab w:val="left" w:pos="1080"/>
              </w:tabs>
              <w:spacing w:before="120" w:after="120"/>
              <w:ind w:firstLine="720"/>
              <w:jc w:val="both"/>
              <w:rPr>
                <w:rFonts w:ascii="Times New Roman" w:hAnsi="Times New Roman" w:cs="Times New Roman"/>
                <w:sz w:val="26"/>
                <w:szCs w:val="26"/>
                <w:highlight w:val="yellow"/>
              </w:rPr>
            </w:pPr>
            <w:r w:rsidRPr="00C7259E">
              <w:rPr>
                <w:rFonts w:ascii="Times New Roman" w:hAnsi="Times New Roman" w:cs="Times New Roman"/>
                <w:sz w:val="26"/>
                <w:szCs w:val="26"/>
                <w:highlight w:val="yellow"/>
              </w:rPr>
              <w:t>Có những hình thức cụ thể hưởng ứng Cuộc vận động “Học tập và làm theo tấm gương đạo đức HCM”; nhiều hoạt động thiết thực tìm hiểu các tác phẩm của Chủ tịch HCM và liên hệ via thực tế các vấn đề phát sinh trong hoạt động, công tác hàng ngày.</w:t>
            </w:r>
          </w:p>
          <w:p w14:paraId="523AB3A9" w14:textId="77777777" w:rsidR="000701F0" w:rsidRPr="002929EF" w:rsidRDefault="000701F0" w:rsidP="000701F0">
            <w:pPr>
              <w:tabs>
                <w:tab w:val="left" w:pos="0"/>
                <w:tab w:val="left" w:pos="1080"/>
              </w:tabs>
              <w:spacing w:before="120" w:after="120"/>
              <w:ind w:firstLine="720"/>
              <w:jc w:val="both"/>
              <w:rPr>
                <w:rFonts w:ascii="Times New Roman" w:hAnsi="Times New Roman" w:cs="Times New Roman"/>
                <w:sz w:val="26"/>
                <w:szCs w:val="26"/>
              </w:rPr>
            </w:pPr>
            <w:r w:rsidRPr="00C7259E">
              <w:rPr>
                <w:rFonts w:ascii="Times New Roman" w:hAnsi="Times New Roman" w:cs="Times New Roman"/>
                <w:sz w:val="26"/>
                <w:szCs w:val="26"/>
                <w:highlight w:val="yellow"/>
              </w:rPr>
              <w:t>Tổ chức sinh hoạt định kỳ của toàn Đảng bộ đều đặn;</w:t>
            </w:r>
            <w:r w:rsidRPr="002929EF">
              <w:rPr>
                <w:rFonts w:ascii="Times New Roman" w:hAnsi="Times New Roman" w:cs="Times New Roman"/>
                <w:sz w:val="26"/>
                <w:szCs w:val="26"/>
              </w:rPr>
              <w:t xml:space="preserve"> </w:t>
            </w:r>
          </w:p>
          <w:p w14:paraId="310B397B" w14:textId="77777777" w:rsidR="000701F0" w:rsidRPr="002929EF" w:rsidRDefault="000701F0" w:rsidP="000701F0">
            <w:pPr>
              <w:tabs>
                <w:tab w:val="left" w:pos="0"/>
                <w:tab w:val="left" w:pos="1080"/>
              </w:tabs>
              <w:spacing w:before="120" w:after="120"/>
              <w:ind w:firstLine="720"/>
              <w:jc w:val="both"/>
              <w:rPr>
                <w:rFonts w:ascii="Times New Roman" w:eastAsia="Calibri" w:hAnsi="Times New Roman" w:cs="Times New Roman"/>
                <w:sz w:val="26"/>
                <w:szCs w:val="26"/>
              </w:rPr>
            </w:pPr>
            <w:r w:rsidRPr="002929EF">
              <w:rPr>
                <w:rFonts w:ascii="Times New Roman" w:hAnsi="Times New Roman" w:cs="Times New Roman"/>
                <w:sz w:val="26"/>
                <w:szCs w:val="26"/>
              </w:rPr>
              <w:lastRenderedPageBreak/>
              <w:t>Các đoàn thể chính trị - XH đã hoạt động rất sôi nổi các phong trào về nguồn, giáo dục truyền thống, hội thao văn thể mỹ, xã hội từ thiện.</w:t>
            </w:r>
          </w:p>
          <w:p w14:paraId="16A9016C" w14:textId="77777777" w:rsidR="000701F0" w:rsidRPr="002929EF" w:rsidRDefault="000701F0" w:rsidP="000701F0">
            <w:pPr>
              <w:tabs>
                <w:tab w:val="left" w:pos="1080"/>
              </w:tabs>
              <w:spacing w:before="120" w:after="120"/>
              <w:ind w:firstLine="720"/>
              <w:jc w:val="both"/>
              <w:rPr>
                <w:rFonts w:ascii="Times New Roman" w:hAnsi="Times New Roman" w:cs="Times New Roman"/>
                <w:sz w:val="26"/>
                <w:szCs w:val="26"/>
              </w:rPr>
            </w:pPr>
            <w:r w:rsidRPr="002929EF">
              <w:rPr>
                <w:rFonts w:ascii="Times New Roman" w:hAnsi="Times New Roman" w:cs="Times New Roman"/>
                <w:sz w:val="26"/>
                <w:szCs w:val="26"/>
              </w:rPr>
              <w:t>Nâng cao năng lực lãnh đạo và sức chiến đấu của Đảng bộ Viện NCPT, xây dựng Đảng bộ VNCPT trong sạch, vững mạnh. Nâng cao hiệu lực, hiệu quả quản lý của cấp chính quyền.</w:t>
            </w:r>
          </w:p>
          <w:p w14:paraId="6CA848A0" w14:textId="77777777" w:rsidR="000701F0" w:rsidRPr="002929EF" w:rsidRDefault="000701F0" w:rsidP="000701F0">
            <w:pPr>
              <w:tabs>
                <w:tab w:val="left" w:pos="1080"/>
              </w:tabs>
              <w:spacing w:before="120" w:after="120"/>
              <w:ind w:firstLine="720"/>
              <w:jc w:val="both"/>
              <w:rPr>
                <w:rFonts w:ascii="Times New Roman" w:hAnsi="Times New Roman" w:cs="Times New Roman"/>
                <w:sz w:val="26"/>
                <w:szCs w:val="26"/>
              </w:rPr>
            </w:pPr>
            <w:r w:rsidRPr="002929EF">
              <w:rPr>
                <w:rFonts w:ascii="Times New Roman" w:hAnsi="Times New Roman" w:cs="Times New Roman"/>
                <w:sz w:val="26"/>
                <w:szCs w:val="26"/>
              </w:rPr>
              <w:t>Chỉ đạo thực hiện tốt công tác quy hoạch, đào tạo, bồi dưỡng, luân chuyển, xây dựng đội ngũ cán bộ lãnh đạo, quản lý, viên chức có bản lĩnh chính trị vững vàng, phẩm chất đạo đức, năng lực tốt; chú trọng cán bộ nữ, cán bộ trẻ đáp ứng các yêu cầu nhiệm vụ chính trị.</w:t>
            </w:r>
          </w:p>
          <w:p w14:paraId="0EF70B67" w14:textId="77777777" w:rsidR="000701F0" w:rsidRPr="002929EF" w:rsidRDefault="000701F0" w:rsidP="000701F0">
            <w:pPr>
              <w:rPr>
                <w:rFonts w:ascii="Times New Roman" w:eastAsia="Calibri" w:hAnsi="Times New Roman" w:cs="Times New Roman"/>
                <w:b/>
                <w:sz w:val="26"/>
                <w:szCs w:val="26"/>
                <w:u w:val="single"/>
              </w:rPr>
            </w:pPr>
            <w:r w:rsidRPr="002929EF">
              <w:rPr>
                <w:rFonts w:ascii="Times New Roman" w:eastAsia="Calibri" w:hAnsi="Times New Roman" w:cs="Times New Roman"/>
                <w:b/>
                <w:sz w:val="26"/>
                <w:szCs w:val="26"/>
                <w:u w:val="single"/>
              </w:rPr>
              <w:br w:type="page"/>
            </w:r>
          </w:p>
          <w:p w14:paraId="367D29D6" w14:textId="77777777" w:rsidR="000701F0" w:rsidRPr="002929EF" w:rsidRDefault="000701F0" w:rsidP="000701F0">
            <w:pPr>
              <w:tabs>
                <w:tab w:val="left" w:pos="0"/>
                <w:tab w:val="left" w:pos="1080"/>
              </w:tabs>
              <w:spacing w:before="120" w:after="120"/>
              <w:jc w:val="both"/>
              <w:rPr>
                <w:rFonts w:ascii="Times New Roman" w:eastAsia="Calibri" w:hAnsi="Times New Roman" w:cs="Times New Roman"/>
                <w:b/>
                <w:sz w:val="26"/>
                <w:szCs w:val="26"/>
              </w:rPr>
            </w:pPr>
            <w:r w:rsidRPr="002929EF">
              <w:rPr>
                <w:rFonts w:ascii="Times New Roman" w:eastAsia="Calibri" w:hAnsi="Times New Roman" w:cs="Times New Roman"/>
                <w:b/>
                <w:sz w:val="26"/>
                <w:szCs w:val="26"/>
                <w:u w:val="single"/>
              </w:rPr>
              <w:t>Câu 4</w:t>
            </w:r>
            <w:r w:rsidRPr="002929EF">
              <w:rPr>
                <w:rFonts w:ascii="Times New Roman" w:eastAsia="Calibri" w:hAnsi="Times New Roman" w:cs="Times New Roman"/>
                <w:b/>
                <w:sz w:val="26"/>
                <w:szCs w:val="26"/>
              </w:rPr>
              <w:t xml:space="preserve">: Đồng chí hãy phân tích một tính cách văn hóa nổi trội của con người Sài Gòn – thành phố Hồ Chí Minh mà mình tâm đắc? Cho biết suy nghĩ của đồng chí về thực trạng đời sống văn hóa của người dân thành phố Hồ Chí Minh hiện nay? </w:t>
            </w:r>
          </w:p>
          <w:p w14:paraId="7ABAD227" w14:textId="2DF86208" w:rsidR="000701F0" w:rsidRPr="002929EF" w:rsidRDefault="002929EF" w:rsidP="002929EF">
            <w:pPr>
              <w:tabs>
                <w:tab w:val="left" w:pos="990"/>
                <w:tab w:val="left" w:pos="1080"/>
              </w:tabs>
              <w:spacing w:before="120" w:after="120"/>
              <w:jc w:val="both"/>
              <w:rPr>
                <w:rFonts w:ascii="Times New Roman" w:hAnsi="Times New Roman" w:cs="Times New Roman"/>
                <w:b/>
                <w:sz w:val="26"/>
                <w:szCs w:val="26"/>
                <w:shd w:val="clear" w:color="auto" w:fill="FFFFFF"/>
                <w:lang w:val="vi-VN"/>
              </w:rPr>
            </w:pPr>
            <w:r w:rsidRPr="002929EF">
              <w:rPr>
                <w:rFonts w:ascii="Times New Roman" w:hAnsi="Times New Roman" w:cs="Times New Roman"/>
                <w:b/>
                <w:sz w:val="26"/>
                <w:szCs w:val="26"/>
                <w:shd w:val="clear" w:color="auto" w:fill="FFFFFF"/>
              </w:rPr>
              <w:t>A.</w:t>
            </w:r>
            <w:r w:rsidRPr="002929EF">
              <w:rPr>
                <w:rFonts w:ascii="Times New Roman" w:hAnsi="Times New Roman" w:cs="Times New Roman"/>
                <w:b/>
                <w:sz w:val="26"/>
                <w:szCs w:val="26"/>
                <w:shd w:val="clear" w:color="auto" w:fill="FFFFFF"/>
                <w:lang w:val="vi-VN"/>
              </w:rPr>
              <w:t xml:space="preserve"> Chủ đề</w:t>
            </w:r>
            <w:r w:rsidRPr="002929EF">
              <w:rPr>
                <w:rFonts w:ascii="Times New Roman" w:hAnsi="Times New Roman" w:cs="Times New Roman"/>
                <w:b/>
                <w:sz w:val="26"/>
                <w:szCs w:val="26"/>
                <w:shd w:val="clear" w:color="auto" w:fill="FFFFFF"/>
              </w:rPr>
              <w:t>:</w:t>
            </w:r>
            <w:r w:rsidRPr="002929EF">
              <w:rPr>
                <w:rFonts w:ascii="Times New Roman" w:hAnsi="Times New Roman" w:cs="Times New Roman"/>
                <w:b/>
                <w:sz w:val="26"/>
                <w:szCs w:val="26"/>
                <w:shd w:val="clear" w:color="auto" w:fill="FFFFFF"/>
                <w:lang w:val="vi-VN"/>
              </w:rPr>
              <w:t xml:space="preserve"> </w:t>
            </w:r>
            <w:r w:rsidR="000701F0" w:rsidRPr="002929EF">
              <w:rPr>
                <w:rFonts w:eastAsia="Calibri" w:cs="Times New Roman"/>
                <w:sz w:val="26"/>
                <w:szCs w:val="26"/>
              </w:rPr>
              <w:t xml:space="preserve"> Phân tích một tính cách văn hóa nổi trội của con người Sài Gòn – TPHCM. Suy nghĩ của bản thân về thực trạng đời sống VH của người dân TPHCM hiện nay.</w:t>
            </w:r>
          </w:p>
          <w:p w14:paraId="327202A4" w14:textId="3FA4E8DC" w:rsidR="000701F0" w:rsidRPr="00A657F9" w:rsidRDefault="00A657F9" w:rsidP="00A657F9">
            <w:pPr>
              <w:tabs>
                <w:tab w:val="left" w:pos="0"/>
                <w:tab w:val="left" w:pos="1080"/>
              </w:tabs>
              <w:spacing w:before="120" w:after="120"/>
              <w:jc w:val="both"/>
              <w:rPr>
                <w:rFonts w:eastAsia="Calibri" w:cs="Times New Roman"/>
                <w:sz w:val="26"/>
                <w:szCs w:val="26"/>
              </w:rPr>
            </w:pPr>
            <w:r w:rsidRPr="002929EF">
              <w:rPr>
                <w:rFonts w:ascii="Times New Roman" w:hAnsi="Times New Roman" w:cs="Times New Roman"/>
                <w:b/>
                <w:sz w:val="26"/>
                <w:szCs w:val="26"/>
                <w:shd w:val="clear" w:color="auto" w:fill="FFFFFF"/>
              </w:rPr>
              <w:t xml:space="preserve">B. </w:t>
            </w:r>
            <w:r w:rsidRPr="002929EF">
              <w:rPr>
                <w:rFonts w:ascii="Times New Roman" w:hAnsi="Times New Roman" w:cs="Times New Roman"/>
                <w:b/>
                <w:sz w:val="26"/>
                <w:szCs w:val="26"/>
                <w:shd w:val="clear" w:color="auto" w:fill="FFFFFF"/>
                <w:lang w:val="vi-VN"/>
              </w:rPr>
              <w:t>Trọng tâm</w:t>
            </w:r>
            <w:r w:rsidRPr="002929EF">
              <w:rPr>
                <w:rFonts w:ascii="Times New Roman" w:hAnsi="Times New Roman" w:cs="Times New Roman"/>
                <w:b/>
                <w:sz w:val="26"/>
                <w:szCs w:val="26"/>
                <w:shd w:val="clear" w:color="auto" w:fill="FFFFFF"/>
              </w:rPr>
              <w:t xml:space="preserve"> </w:t>
            </w:r>
            <w:r>
              <w:rPr>
                <w:rFonts w:ascii="Times New Roman" w:hAnsi="Times New Roman" w:cs="Times New Roman"/>
                <w:b/>
                <w:sz w:val="26"/>
                <w:szCs w:val="26"/>
                <w:shd w:val="clear" w:color="auto" w:fill="FFFFFF"/>
              </w:rPr>
              <w:t xml:space="preserve">và </w:t>
            </w:r>
            <w:r>
              <w:rPr>
                <w:rFonts w:ascii="Times New Roman" w:hAnsi="Times New Roman" w:cs="Times New Roman"/>
                <w:b/>
                <w:sz w:val="26"/>
                <w:szCs w:val="26"/>
                <w:shd w:val="clear" w:color="auto" w:fill="FFFFFF"/>
                <w:lang w:val="vi-VN"/>
              </w:rPr>
              <w:t>g</w:t>
            </w:r>
            <w:r w:rsidRPr="002929EF">
              <w:rPr>
                <w:rFonts w:ascii="Times New Roman" w:hAnsi="Times New Roman" w:cs="Times New Roman"/>
                <w:b/>
                <w:sz w:val="26"/>
                <w:szCs w:val="26"/>
                <w:shd w:val="clear" w:color="auto" w:fill="FFFFFF"/>
                <w:lang w:val="vi-VN"/>
              </w:rPr>
              <w:t>iải quyết vấn đề</w:t>
            </w:r>
            <w:r w:rsidRPr="002929EF">
              <w:rPr>
                <w:rFonts w:ascii="Times New Roman" w:hAnsi="Times New Roman" w:cs="Times New Roman"/>
                <w:b/>
                <w:sz w:val="26"/>
                <w:szCs w:val="26"/>
                <w:shd w:val="clear" w:color="auto" w:fill="FFFFFF"/>
              </w:rPr>
              <w:t>:</w:t>
            </w:r>
            <w:r>
              <w:rPr>
                <w:rFonts w:ascii="Times New Roman" w:hAnsi="Times New Roman" w:cs="Times New Roman"/>
                <w:b/>
                <w:sz w:val="26"/>
                <w:szCs w:val="26"/>
                <w:shd w:val="clear" w:color="auto" w:fill="FFFFFF"/>
              </w:rPr>
              <w:t xml:space="preserve"> </w:t>
            </w:r>
            <w:r w:rsidR="000701F0" w:rsidRPr="00A657F9">
              <w:rPr>
                <w:rFonts w:eastAsia="Calibri" w:cs="Times New Roman"/>
                <w:sz w:val="26"/>
                <w:szCs w:val="26"/>
              </w:rPr>
              <w:t>Phân tích; nêu suy nghĩ của bản thân về thực trạng đời sống VH của người dân TPHCM hiện nay.</w:t>
            </w:r>
          </w:p>
          <w:p w14:paraId="5ADC2AB6" w14:textId="77777777" w:rsidR="000701F0" w:rsidRPr="002929EF" w:rsidRDefault="000701F0" w:rsidP="000701F0">
            <w:pPr>
              <w:tabs>
                <w:tab w:val="left" w:pos="0"/>
                <w:tab w:val="left" w:pos="1080"/>
              </w:tabs>
              <w:spacing w:before="120" w:after="120"/>
              <w:ind w:firstLine="720"/>
              <w:jc w:val="both"/>
              <w:rPr>
                <w:rFonts w:ascii="Times New Roman" w:eastAsia="Calibri" w:hAnsi="Times New Roman" w:cs="Times New Roman"/>
                <w:b/>
                <w:i/>
                <w:sz w:val="26"/>
                <w:szCs w:val="26"/>
              </w:rPr>
            </w:pPr>
            <w:r w:rsidRPr="002929EF">
              <w:rPr>
                <w:rFonts w:ascii="Times New Roman" w:eastAsia="Calibri" w:hAnsi="Times New Roman" w:cs="Times New Roman"/>
                <w:b/>
                <w:i/>
                <w:sz w:val="26"/>
                <w:szCs w:val="26"/>
              </w:rPr>
              <w:t>Con người Sài Gòn – TPHCM có 6 tính cách VH như:</w:t>
            </w:r>
          </w:p>
          <w:p w14:paraId="4B5F7FDA" w14:textId="77777777" w:rsidR="000701F0" w:rsidRPr="002929EF" w:rsidRDefault="000701F0" w:rsidP="000701F0">
            <w:pPr>
              <w:pStyle w:val="ListParagraph"/>
              <w:numPr>
                <w:ilvl w:val="0"/>
                <w:numId w:val="1"/>
              </w:numPr>
              <w:tabs>
                <w:tab w:val="left" w:pos="0"/>
                <w:tab w:val="left" w:pos="1080"/>
              </w:tabs>
              <w:spacing w:before="120" w:after="120" w:line="240" w:lineRule="auto"/>
              <w:ind w:left="0" w:firstLine="720"/>
              <w:jc w:val="both"/>
              <w:rPr>
                <w:rFonts w:eastAsia="Calibri" w:cs="Times New Roman"/>
                <w:sz w:val="26"/>
                <w:szCs w:val="26"/>
              </w:rPr>
            </w:pPr>
            <w:r w:rsidRPr="002929EF">
              <w:rPr>
                <w:rFonts w:eastAsia="Calibri" w:cs="Times New Roman"/>
                <w:sz w:val="26"/>
                <w:szCs w:val="26"/>
              </w:rPr>
              <w:t>Yêu nước nồng nàn, kiên cường chống ngoại xâm;</w:t>
            </w:r>
          </w:p>
          <w:p w14:paraId="29B8B214" w14:textId="77777777" w:rsidR="000701F0" w:rsidRPr="002929EF" w:rsidRDefault="000701F0" w:rsidP="000701F0">
            <w:pPr>
              <w:pStyle w:val="ListParagraph"/>
              <w:numPr>
                <w:ilvl w:val="0"/>
                <w:numId w:val="1"/>
              </w:numPr>
              <w:tabs>
                <w:tab w:val="left" w:pos="0"/>
                <w:tab w:val="left" w:pos="1080"/>
              </w:tabs>
              <w:spacing w:before="120" w:after="120" w:line="240" w:lineRule="auto"/>
              <w:ind w:left="0" w:firstLine="720"/>
              <w:jc w:val="both"/>
              <w:rPr>
                <w:rFonts w:eastAsia="Calibri" w:cs="Times New Roman"/>
                <w:sz w:val="26"/>
                <w:szCs w:val="26"/>
              </w:rPr>
            </w:pPr>
            <w:r w:rsidRPr="002929EF">
              <w:rPr>
                <w:rFonts w:eastAsia="Calibri" w:cs="Times New Roman"/>
                <w:sz w:val="26"/>
                <w:szCs w:val="26"/>
              </w:rPr>
              <w:t>Tính linh hoạt, năng động, sáng tạo;</w:t>
            </w:r>
          </w:p>
          <w:p w14:paraId="2D94619D" w14:textId="77777777" w:rsidR="000701F0" w:rsidRPr="002929EF" w:rsidRDefault="000701F0" w:rsidP="000701F0">
            <w:pPr>
              <w:pStyle w:val="ListParagraph"/>
              <w:numPr>
                <w:ilvl w:val="0"/>
                <w:numId w:val="1"/>
              </w:numPr>
              <w:tabs>
                <w:tab w:val="left" w:pos="0"/>
                <w:tab w:val="left" w:pos="1080"/>
              </w:tabs>
              <w:spacing w:before="120" w:after="120" w:line="240" w:lineRule="auto"/>
              <w:ind w:left="0" w:firstLine="720"/>
              <w:jc w:val="both"/>
              <w:rPr>
                <w:rFonts w:eastAsia="Calibri" w:cs="Times New Roman"/>
                <w:sz w:val="26"/>
                <w:szCs w:val="26"/>
              </w:rPr>
            </w:pPr>
            <w:r w:rsidRPr="002929EF">
              <w:rPr>
                <w:rFonts w:eastAsia="Calibri" w:cs="Times New Roman"/>
                <w:sz w:val="26"/>
                <w:szCs w:val="26"/>
              </w:rPr>
              <w:t>Tính trọng nghĩa, khinh tài;</w:t>
            </w:r>
          </w:p>
          <w:p w14:paraId="30718E4A" w14:textId="77777777" w:rsidR="000701F0" w:rsidRPr="002929EF" w:rsidRDefault="000701F0" w:rsidP="000701F0">
            <w:pPr>
              <w:pStyle w:val="ListParagraph"/>
              <w:numPr>
                <w:ilvl w:val="0"/>
                <w:numId w:val="1"/>
              </w:numPr>
              <w:tabs>
                <w:tab w:val="left" w:pos="0"/>
                <w:tab w:val="left" w:pos="1080"/>
              </w:tabs>
              <w:spacing w:before="120" w:after="120" w:line="240" w:lineRule="auto"/>
              <w:ind w:left="0" w:firstLine="720"/>
              <w:jc w:val="both"/>
              <w:rPr>
                <w:rFonts w:eastAsia="Calibri" w:cs="Times New Roman"/>
                <w:sz w:val="26"/>
                <w:szCs w:val="26"/>
              </w:rPr>
            </w:pPr>
            <w:r w:rsidRPr="002929EF">
              <w:rPr>
                <w:rFonts w:eastAsia="Calibri" w:cs="Times New Roman"/>
                <w:sz w:val="26"/>
                <w:szCs w:val="26"/>
              </w:rPr>
              <w:t>Tính phóng khoáng, hiếu khách;</w:t>
            </w:r>
          </w:p>
          <w:p w14:paraId="0F6C86F3" w14:textId="77777777" w:rsidR="000701F0" w:rsidRPr="002929EF" w:rsidRDefault="000701F0" w:rsidP="000701F0">
            <w:pPr>
              <w:pStyle w:val="ListParagraph"/>
              <w:numPr>
                <w:ilvl w:val="0"/>
                <w:numId w:val="1"/>
              </w:numPr>
              <w:tabs>
                <w:tab w:val="left" w:pos="0"/>
                <w:tab w:val="left" w:pos="1080"/>
              </w:tabs>
              <w:spacing w:before="120" w:after="120" w:line="240" w:lineRule="auto"/>
              <w:ind w:left="0" w:firstLine="720"/>
              <w:jc w:val="both"/>
              <w:rPr>
                <w:rFonts w:eastAsia="Calibri" w:cs="Times New Roman"/>
                <w:sz w:val="26"/>
                <w:szCs w:val="26"/>
              </w:rPr>
            </w:pPr>
            <w:r w:rsidRPr="002929EF">
              <w:rPr>
                <w:rFonts w:eastAsia="Calibri" w:cs="Times New Roman"/>
                <w:sz w:val="26"/>
                <w:szCs w:val="26"/>
              </w:rPr>
              <w:t>Tính cách dung hợp, hài hòa;</w:t>
            </w:r>
          </w:p>
          <w:p w14:paraId="5181D87D" w14:textId="77777777" w:rsidR="000701F0" w:rsidRPr="002929EF" w:rsidRDefault="000701F0" w:rsidP="000701F0">
            <w:pPr>
              <w:pStyle w:val="ListParagraph"/>
              <w:numPr>
                <w:ilvl w:val="0"/>
                <w:numId w:val="1"/>
              </w:numPr>
              <w:tabs>
                <w:tab w:val="left" w:pos="0"/>
                <w:tab w:val="left" w:pos="1080"/>
              </w:tabs>
              <w:spacing w:before="120" w:after="120" w:line="240" w:lineRule="auto"/>
              <w:ind w:left="0" w:firstLine="720"/>
              <w:jc w:val="both"/>
              <w:rPr>
                <w:rFonts w:eastAsia="Calibri" w:cs="Times New Roman"/>
                <w:sz w:val="26"/>
                <w:szCs w:val="26"/>
              </w:rPr>
            </w:pPr>
            <w:r w:rsidRPr="002929EF">
              <w:rPr>
                <w:rFonts w:eastAsia="Calibri" w:cs="Times New Roman"/>
                <w:sz w:val="26"/>
                <w:szCs w:val="26"/>
              </w:rPr>
              <w:t>Tính thực tế.</w:t>
            </w:r>
            <w:bookmarkStart w:id="0" w:name="_GoBack"/>
            <w:bookmarkEnd w:id="0"/>
          </w:p>
          <w:p w14:paraId="7D5B26CC" w14:textId="77777777" w:rsidR="000701F0" w:rsidRPr="002929EF" w:rsidRDefault="000701F0" w:rsidP="000701F0">
            <w:pPr>
              <w:tabs>
                <w:tab w:val="left" w:pos="0"/>
                <w:tab w:val="left" w:pos="720"/>
              </w:tabs>
              <w:spacing w:before="120" w:after="120"/>
              <w:ind w:firstLine="720"/>
              <w:jc w:val="both"/>
              <w:rPr>
                <w:rFonts w:ascii="Times New Roman" w:eastAsia="Calibri" w:hAnsi="Times New Roman" w:cs="Times New Roman"/>
                <w:b/>
                <w:i/>
                <w:sz w:val="26"/>
                <w:szCs w:val="26"/>
              </w:rPr>
            </w:pPr>
            <w:r w:rsidRPr="002929EF">
              <w:rPr>
                <w:rFonts w:ascii="Times New Roman" w:eastAsia="Calibri" w:hAnsi="Times New Roman" w:cs="Times New Roman"/>
                <w:b/>
                <w:i/>
                <w:sz w:val="26"/>
                <w:szCs w:val="26"/>
              </w:rPr>
              <w:t>Phân tích một tính cách văn hóa nổi trội của con người SG – TPHCM: tính linh hoạt, năng động, sáng tạo:</w:t>
            </w:r>
          </w:p>
          <w:p w14:paraId="2CEC55D3" w14:textId="77777777" w:rsidR="000701F0" w:rsidRPr="002929EF" w:rsidRDefault="000701F0" w:rsidP="000701F0">
            <w:pPr>
              <w:pStyle w:val="ListParagraph"/>
              <w:tabs>
                <w:tab w:val="left" w:pos="0"/>
                <w:tab w:val="left" w:pos="990"/>
              </w:tabs>
              <w:spacing w:before="120" w:after="120" w:line="240" w:lineRule="auto"/>
              <w:ind w:left="0" w:firstLine="720"/>
              <w:jc w:val="both"/>
              <w:rPr>
                <w:rFonts w:eastAsia="Calibri" w:cs="Times New Roman"/>
                <w:sz w:val="26"/>
                <w:szCs w:val="26"/>
              </w:rPr>
            </w:pPr>
            <w:r w:rsidRPr="002929EF">
              <w:rPr>
                <w:rFonts w:cs="Times New Roman"/>
                <w:bCs/>
                <w:sz w:val="26"/>
                <w:szCs w:val="26"/>
              </w:rPr>
              <w:t>Sài gòn là một thành phố trẻ, nơi hội tụ sức mạnh của mấy ngàn năm vạn vật văn hiến của dân tộc Việt nam, là “bao lơn” nhìn ra các nước Đông Nam Á.</w:t>
            </w:r>
          </w:p>
          <w:p w14:paraId="01A540EB" w14:textId="77777777" w:rsidR="000701F0" w:rsidRPr="002929EF" w:rsidRDefault="000701F0" w:rsidP="000701F0">
            <w:pPr>
              <w:pStyle w:val="ListParagraph"/>
              <w:tabs>
                <w:tab w:val="left" w:pos="0"/>
                <w:tab w:val="left" w:pos="990"/>
              </w:tabs>
              <w:spacing w:before="120" w:after="120" w:line="240" w:lineRule="auto"/>
              <w:ind w:left="0" w:firstLine="720"/>
              <w:jc w:val="both"/>
              <w:rPr>
                <w:rFonts w:eastAsia="Calibri" w:cs="Times New Roman"/>
                <w:sz w:val="26"/>
                <w:szCs w:val="26"/>
              </w:rPr>
            </w:pPr>
            <w:r w:rsidRPr="002929EF">
              <w:rPr>
                <w:rFonts w:eastAsia="Calibri" w:cs="Times New Roman"/>
                <w:sz w:val="26"/>
                <w:szCs w:val="26"/>
              </w:rPr>
              <w:t xml:space="preserve">Người SG xưa và nay đều có một tính cách nổi bật nhất đó là </w:t>
            </w:r>
            <w:r w:rsidRPr="002929EF">
              <w:rPr>
                <w:rFonts w:eastAsia="Calibri" w:cs="Times New Roman"/>
                <w:i/>
                <w:sz w:val="26"/>
                <w:szCs w:val="26"/>
              </w:rPr>
              <w:t>tính cách linh hoạt, năng động, sáng tạo.</w:t>
            </w:r>
            <w:r w:rsidRPr="002929EF">
              <w:rPr>
                <w:rFonts w:eastAsia="Calibri" w:cs="Times New Roman"/>
                <w:sz w:val="26"/>
                <w:szCs w:val="26"/>
              </w:rPr>
              <w:t xml:space="preserve"> Họ luôn tiên phong đi đầu trong lĩnh vực KT-XH do có điều kiện địa lý, khí hậu, sông ngòi thuận lợi. Chính điều đó đã tác động đến những con người SG đặc trưng nhất: gan dạ, mạo hiểm, dám nghĩ – dám làm. Để hiểu rõ truyền thống năng động, sáng tạo ta cần làm rõ vấn đề sau:</w:t>
            </w:r>
          </w:p>
          <w:p w14:paraId="3BB832DD" w14:textId="77777777" w:rsidR="000701F0" w:rsidRPr="002929EF" w:rsidRDefault="000701F0" w:rsidP="000701F0">
            <w:pPr>
              <w:pStyle w:val="ListParagraph"/>
              <w:numPr>
                <w:ilvl w:val="0"/>
                <w:numId w:val="1"/>
              </w:numPr>
              <w:tabs>
                <w:tab w:val="left" w:pos="720"/>
                <w:tab w:val="left" w:pos="990"/>
              </w:tabs>
              <w:spacing w:before="120" w:after="120" w:line="240" w:lineRule="auto"/>
              <w:ind w:left="0" w:firstLine="720"/>
              <w:rPr>
                <w:rFonts w:eastAsia="Calibri" w:cs="Times New Roman"/>
                <w:sz w:val="26"/>
                <w:szCs w:val="26"/>
              </w:rPr>
            </w:pPr>
            <w:r w:rsidRPr="002929EF">
              <w:rPr>
                <w:rFonts w:eastAsia="Calibri" w:cs="Times New Roman"/>
                <w:sz w:val="26"/>
                <w:szCs w:val="26"/>
              </w:rPr>
              <w:t>Dân đi mở đất trước, nhà nước đến quản lý sau:</w:t>
            </w:r>
          </w:p>
          <w:p w14:paraId="24842AAB" w14:textId="77777777" w:rsidR="000701F0" w:rsidRPr="002929EF" w:rsidRDefault="000701F0" w:rsidP="000701F0">
            <w:pPr>
              <w:shd w:val="clear" w:color="auto" w:fill="FFFFFF" w:themeFill="background1"/>
              <w:tabs>
                <w:tab w:val="left" w:pos="1080"/>
              </w:tabs>
              <w:spacing w:before="120" w:after="120"/>
              <w:ind w:firstLine="720"/>
              <w:jc w:val="both"/>
              <w:rPr>
                <w:rFonts w:ascii="Times New Roman" w:eastAsia="Times New Roman" w:hAnsi="Times New Roman" w:cs="Times New Roman"/>
                <w:sz w:val="26"/>
                <w:szCs w:val="26"/>
              </w:rPr>
            </w:pPr>
            <w:r w:rsidRPr="002929EF">
              <w:rPr>
                <w:rFonts w:ascii="Times New Roman" w:eastAsia="Times New Roman" w:hAnsi="Times New Roman" w:cs="Times New Roman"/>
                <w:sz w:val="26"/>
                <w:szCs w:val="26"/>
              </w:rPr>
              <w:t xml:space="preserve">Văn hoá Sài Gòn- thành phố Hồ Chí Minh là kết tinh thành quả sáng tạo không mệt mỏi, không tiếc máu xương của bao thế hệ lưu dân khẩn hoang kể từ khi đặt chân mở cõi trên mảnh đất này từ hơn 300 năm qua, biến vùng đất hoang ngày nào thành </w:t>
            </w:r>
            <w:r w:rsidRPr="002929EF">
              <w:rPr>
                <w:rFonts w:ascii="Times New Roman" w:eastAsia="Times New Roman" w:hAnsi="Times New Roman" w:cs="Times New Roman"/>
                <w:sz w:val="26"/>
                <w:szCs w:val="26"/>
              </w:rPr>
              <w:lastRenderedPageBreak/>
              <w:t>giàu có, trù phú và là một trung tâm văn hoá của cả nước như ngày nay. Mảnh đất lành này là nơi có sự gặp gỡ trọn vẹn và diễn ra sự giao thoa văn hoá của 4 cộng đồng dân tộc Việt, Hoa, Chăm, Khơ-me tiêu biểu cho cả Nam bộ, trong đó người Việt là chủ thể chính.</w:t>
            </w:r>
          </w:p>
          <w:p w14:paraId="7D65B404" w14:textId="77777777" w:rsidR="000701F0" w:rsidRPr="002929EF" w:rsidRDefault="000701F0" w:rsidP="000701F0">
            <w:pPr>
              <w:pStyle w:val="ListParagraph"/>
              <w:numPr>
                <w:ilvl w:val="0"/>
                <w:numId w:val="1"/>
              </w:numPr>
              <w:tabs>
                <w:tab w:val="left" w:pos="0"/>
                <w:tab w:val="left" w:pos="720"/>
                <w:tab w:val="left" w:pos="990"/>
              </w:tabs>
              <w:spacing w:before="120" w:after="120" w:line="240" w:lineRule="auto"/>
              <w:ind w:left="0" w:firstLine="720"/>
              <w:jc w:val="both"/>
              <w:rPr>
                <w:rFonts w:eastAsia="Calibri" w:cs="Times New Roman"/>
                <w:sz w:val="26"/>
                <w:szCs w:val="26"/>
              </w:rPr>
            </w:pPr>
            <w:r w:rsidRPr="002929EF">
              <w:rPr>
                <w:rFonts w:eastAsia="Calibri" w:cs="Times New Roman"/>
                <w:sz w:val="26"/>
                <w:szCs w:val="26"/>
              </w:rPr>
              <w:t>Sáng tạo, biến hóa, bất ngờ chống giặc ngoại xâm: Người SG nhạy cảm trong đánh giá kẻ thù và kiên quyết chống lại chúng; sáng tạo nhiều hình thức, phương pháp đấu tranh phù hợp. Từ 1954-1975 người dân SG dùng nhiều cách đánh như chiến tranh du kích ở địa đạo Củ Chi, đánh trên sông nước như đặc công nước, đặc công pháo…</w:t>
            </w:r>
          </w:p>
          <w:p w14:paraId="41B7EBBF" w14:textId="77777777" w:rsidR="000701F0" w:rsidRPr="002929EF" w:rsidRDefault="000701F0" w:rsidP="000701F0">
            <w:pPr>
              <w:pStyle w:val="ListParagraph"/>
              <w:numPr>
                <w:ilvl w:val="0"/>
                <w:numId w:val="1"/>
              </w:numPr>
              <w:tabs>
                <w:tab w:val="left" w:pos="0"/>
                <w:tab w:val="left" w:pos="990"/>
              </w:tabs>
              <w:spacing w:before="120" w:after="120" w:line="240" w:lineRule="auto"/>
              <w:ind w:left="0" w:firstLine="720"/>
              <w:jc w:val="both"/>
              <w:rPr>
                <w:rFonts w:eastAsia="Calibri" w:cs="Times New Roman"/>
                <w:sz w:val="26"/>
                <w:szCs w:val="26"/>
              </w:rPr>
            </w:pPr>
            <w:r w:rsidRPr="002929EF">
              <w:rPr>
                <w:rFonts w:eastAsia="Calibri" w:cs="Times New Roman"/>
                <w:sz w:val="26"/>
                <w:szCs w:val="26"/>
              </w:rPr>
              <w:t xml:space="preserve">Đổi mới: “xé rào”, “bung ra”: </w:t>
            </w:r>
          </w:p>
          <w:p w14:paraId="47DBE69D" w14:textId="77777777" w:rsidR="000701F0" w:rsidRPr="002929EF" w:rsidRDefault="000701F0" w:rsidP="000701F0">
            <w:pPr>
              <w:pStyle w:val="ListParagraph"/>
              <w:tabs>
                <w:tab w:val="left" w:pos="0"/>
              </w:tabs>
              <w:spacing w:before="120" w:after="120" w:line="240" w:lineRule="auto"/>
              <w:ind w:left="0" w:firstLine="720"/>
              <w:jc w:val="both"/>
              <w:rPr>
                <w:rFonts w:eastAsia="Calibri" w:cs="Times New Roman"/>
                <w:sz w:val="26"/>
                <w:szCs w:val="26"/>
              </w:rPr>
            </w:pPr>
            <w:r w:rsidRPr="002929EF">
              <w:rPr>
                <w:rFonts w:eastAsia="Calibri" w:cs="Times New Roman"/>
                <w:sz w:val="26"/>
                <w:szCs w:val="26"/>
              </w:rPr>
              <w:t>+ Từ kinh tế thực dân (1975 đến nay), con người SG đã tìm nhiều cách làm ăn mới, có nhiều chủ trương mới chính sách xé rào, bung ra làm ăn theo kiểu mới. Sau giải phóng nền kinh tế TP.HCM có bước phát triển trên nhiều lĩnh vực. Từ sau công cuộc đổi mới đến nay có bước phát triển đáng kể nhất là 5 năm qua nền kinh tế trên địa bàn TP.HCM đã đạt được những thành tựu quan trọng cụ thể như sau: GDP bình quân hàng năm tăng 10,2%, tạo nhiều sản phẩm hàng hóa dịch vụ có chất lượng cao, đóng góp ngân sách NN ngày càng tăng, cơ cấu các khu vực KT và thành phần KT chuyển dịch theo hướng tích cực, kinh tế phát triển, năm 2013 thu nhập bình quân đầu người đạt 4.500 USD/người/năm.</w:t>
            </w:r>
          </w:p>
          <w:p w14:paraId="5A2AE1E9" w14:textId="77777777" w:rsidR="000701F0" w:rsidRPr="002929EF" w:rsidRDefault="000701F0" w:rsidP="000701F0">
            <w:pPr>
              <w:pStyle w:val="ListParagraph"/>
              <w:tabs>
                <w:tab w:val="left" w:pos="0"/>
              </w:tabs>
              <w:spacing w:before="120" w:after="120" w:line="240" w:lineRule="auto"/>
              <w:ind w:left="0" w:firstLine="720"/>
              <w:jc w:val="both"/>
              <w:rPr>
                <w:rFonts w:eastAsia="Calibri" w:cs="Times New Roman"/>
                <w:sz w:val="26"/>
                <w:szCs w:val="26"/>
              </w:rPr>
            </w:pPr>
            <w:r w:rsidRPr="002929EF">
              <w:rPr>
                <w:rFonts w:eastAsia="Calibri" w:cs="Times New Roman"/>
                <w:sz w:val="26"/>
                <w:szCs w:val="26"/>
              </w:rPr>
              <w:t>+ Trong thương nghiệp: TP có nhiều cách thức mô hình làm ăn mới.</w:t>
            </w:r>
          </w:p>
          <w:p w14:paraId="3A298F6C" w14:textId="77777777" w:rsidR="000701F0" w:rsidRPr="002929EF" w:rsidRDefault="000701F0" w:rsidP="000701F0">
            <w:pPr>
              <w:pStyle w:val="ListParagraph"/>
              <w:numPr>
                <w:ilvl w:val="0"/>
                <w:numId w:val="1"/>
              </w:numPr>
              <w:tabs>
                <w:tab w:val="left" w:pos="0"/>
                <w:tab w:val="left" w:pos="720"/>
                <w:tab w:val="left" w:pos="900"/>
              </w:tabs>
              <w:spacing w:before="120" w:after="120" w:line="240" w:lineRule="auto"/>
              <w:ind w:left="0" w:firstLine="720"/>
              <w:jc w:val="both"/>
              <w:rPr>
                <w:rFonts w:cs="Times New Roman"/>
                <w:b/>
                <w:bCs/>
                <w:i/>
                <w:sz w:val="26"/>
                <w:szCs w:val="26"/>
              </w:rPr>
            </w:pPr>
            <w:r w:rsidRPr="002929EF">
              <w:rPr>
                <w:rFonts w:eastAsia="Calibri" w:cs="Times New Roman"/>
                <w:sz w:val="26"/>
                <w:szCs w:val="26"/>
              </w:rPr>
              <w:t>Sáng tạo nhiều phong trào XH: Thành phố là nơi đi trước cả nước sản sinh, phát triển nhiều phong trào VH – XH lớn, mang lại những kết quả tích cực và ý nghĩa về chính trị, kinh tế, VH, XH; có sức lan tỏa mạnh mẽ, trở thành điển hình cho cả nước như: phong trào đền ơn đáp nghĩa, phong trào xây nhà tình nghĩa, tình thương; nuôi dưỡng bà mẹ VN anh hùng, người già neo đơn; chương trình xóa đói giảm nghèo; chương trình đào tạo tay nghề sau cai nghiện; chương trình 3 giảm (mại dâm, ma túy, tội phạm).</w:t>
            </w:r>
          </w:p>
          <w:p w14:paraId="676FEBA9" w14:textId="2B756B90" w:rsidR="000701F0" w:rsidRPr="002929EF" w:rsidRDefault="00087353" w:rsidP="00087353">
            <w:pPr>
              <w:pStyle w:val="ListParagraph"/>
              <w:tabs>
                <w:tab w:val="left" w:pos="0"/>
                <w:tab w:val="left" w:pos="900"/>
              </w:tabs>
              <w:spacing w:before="120" w:after="120" w:line="240" w:lineRule="auto"/>
              <w:ind w:left="0"/>
              <w:jc w:val="both"/>
              <w:rPr>
                <w:rFonts w:cs="Times New Roman"/>
                <w:b/>
                <w:bCs/>
                <w:i/>
                <w:sz w:val="26"/>
                <w:szCs w:val="26"/>
              </w:rPr>
            </w:pPr>
            <w:r>
              <w:rPr>
                <w:rFonts w:cs="Times New Roman"/>
                <w:b/>
                <w:bCs/>
                <w:i/>
                <w:sz w:val="26"/>
                <w:szCs w:val="26"/>
              </w:rPr>
              <w:t xml:space="preserve">C. </w:t>
            </w:r>
            <w:r w:rsidR="000701F0" w:rsidRPr="002929EF">
              <w:rPr>
                <w:rFonts w:cs="Times New Roman"/>
                <w:b/>
                <w:bCs/>
                <w:i/>
                <w:sz w:val="26"/>
                <w:szCs w:val="26"/>
              </w:rPr>
              <w:t>Liên hệ thực tiễn đời sống, lối sống VH của con người TPHCM hiện nay:</w:t>
            </w:r>
          </w:p>
          <w:p w14:paraId="4BB0B2E5" w14:textId="77777777" w:rsidR="000701F0" w:rsidRPr="002929EF" w:rsidRDefault="000701F0" w:rsidP="000701F0">
            <w:pPr>
              <w:pStyle w:val="ListParagraph"/>
              <w:numPr>
                <w:ilvl w:val="0"/>
                <w:numId w:val="1"/>
              </w:numPr>
              <w:tabs>
                <w:tab w:val="left" w:pos="1080"/>
              </w:tabs>
              <w:spacing w:before="120" w:after="120" w:line="240" w:lineRule="auto"/>
              <w:ind w:left="0" w:firstLine="720"/>
              <w:jc w:val="both"/>
              <w:rPr>
                <w:rFonts w:cs="Times New Roman"/>
                <w:bCs/>
                <w:sz w:val="26"/>
                <w:szCs w:val="26"/>
              </w:rPr>
            </w:pPr>
            <w:r w:rsidRPr="002929EF">
              <w:rPr>
                <w:rFonts w:cs="Times New Roman"/>
                <w:bCs/>
                <w:sz w:val="26"/>
                <w:szCs w:val="26"/>
              </w:rPr>
              <w:t>Đời sống VH vật chất, tinh thần của con người TP sau gần 30 năm đổi mới:</w:t>
            </w:r>
          </w:p>
          <w:p w14:paraId="54CBE8BC" w14:textId="77777777" w:rsidR="000701F0" w:rsidRPr="002929EF" w:rsidRDefault="000701F0" w:rsidP="000701F0">
            <w:pPr>
              <w:pStyle w:val="ListParagraph"/>
              <w:spacing w:before="120" w:after="120" w:line="240" w:lineRule="auto"/>
              <w:ind w:left="0" w:firstLine="720"/>
              <w:jc w:val="both"/>
              <w:rPr>
                <w:rFonts w:eastAsia="Times New Roman" w:cs="Times New Roman"/>
                <w:spacing w:val="2"/>
                <w:sz w:val="26"/>
                <w:szCs w:val="26"/>
              </w:rPr>
            </w:pPr>
            <w:r w:rsidRPr="002929EF">
              <w:rPr>
                <w:rFonts w:eastAsia="Times New Roman" w:cs="Times New Roman"/>
                <w:spacing w:val="2"/>
                <w:sz w:val="26"/>
                <w:szCs w:val="26"/>
              </w:rPr>
              <w:t>+ Thu nhập bình quân đầu người TPHCM năm 2013 đạt 4.500USD/năm.</w:t>
            </w:r>
          </w:p>
          <w:p w14:paraId="2DAC6391" w14:textId="77777777" w:rsidR="000701F0" w:rsidRPr="002929EF" w:rsidRDefault="000701F0" w:rsidP="000701F0">
            <w:pPr>
              <w:pStyle w:val="ListParagraph"/>
              <w:spacing w:before="120" w:after="120" w:line="240" w:lineRule="auto"/>
              <w:ind w:left="0" w:firstLine="720"/>
              <w:jc w:val="both"/>
              <w:rPr>
                <w:rFonts w:eastAsia="Times New Roman" w:cs="Times New Roman"/>
                <w:spacing w:val="2"/>
                <w:sz w:val="26"/>
                <w:szCs w:val="26"/>
              </w:rPr>
            </w:pPr>
            <w:r w:rsidRPr="002929EF">
              <w:rPr>
                <w:rFonts w:cs="Times New Roman"/>
                <w:sz w:val="26"/>
                <w:szCs w:val="26"/>
              </w:rPr>
              <w:t>+ Tổng số hộ nghèo theo tiêu chí thu nhập 12 triệu đồng/người/năm giảm từ 152.328 hộ vào đầu năm 2009 xuống còn 14.000 hộ vào cuối năm 2013, tỷ lệ hộ nghèo giảm từ 8,4% xuống còn 0,71% trên tổng số hộ dân Thành phố, Thành phố không còn hộ nghèo theo chuẩn quốc gia giai đoạn 2011 - 2015, hoàn thành mục tiêu cơ bản không còn hộ nghèo theo tiêu chí giai đoạn 3.</w:t>
            </w:r>
          </w:p>
          <w:p w14:paraId="49748166" w14:textId="77777777" w:rsidR="000701F0" w:rsidRPr="002929EF" w:rsidRDefault="000701F0" w:rsidP="000701F0">
            <w:pPr>
              <w:pStyle w:val="ListParagraph"/>
              <w:spacing w:before="120" w:after="120" w:line="240" w:lineRule="auto"/>
              <w:ind w:left="0" w:firstLine="720"/>
              <w:jc w:val="both"/>
              <w:rPr>
                <w:rFonts w:eastAsia="Times New Roman" w:cs="Times New Roman"/>
                <w:spacing w:val="2"/>
                <w:sz w:val="26"/>
                <w:szCs w:val="26"/>
              </w:rPr>
            </w:pPr>
            <w:r w:rsidRPr="002929EF">
              <w:rPr>
                <w:rFonts w:eastAsia="Times New Roman" w:cs="Times New Roman"/>
                <w:sz w:val="26"/>
                <w:szCs w:val="26"/>
              </w:rPr>
              <w:t xml:space="preserve">+ Chính sách y tế và chăm lo sức khỏe nhân dân, trong những năm đổi mới và hội nhập, hệ thống y tế của TPHCM đã từng bước được tăng cường, tạo điều kiện cho tất cả người dân có nhu cầu đều có thể được thụ hưởng các dịch vụ khám, chữa bệnh ở các bệnh viện, cơ sở y tế đã được trang bị mới máy móc, thiết bị khám chữa bệnh, tăng cường nguồn lực sản xuất thuốc chữa bệnh và mạng lưới y tế được tổ chức rộng khắp tạo điều kiện nâng cao tính bình đẳng trong chăm sóc sức khỏe của các tầng lớp dân cư. Nhà nước có các chính sách khuyến khích khám chữa bệnh miễn phí cho người nghèo, tạo điều kiện cho họ được tiếp cận các dịch vụ y tế. Chương trình chăm sóc </w:t>
            </w:r>
            <w:r w:rsidRPr="002929EF">
              <w:rPr>
                <w:rFonts w:eastAsia="Times New Roman" w:cs="Times New Roman"/>
                <w:sz w:val="26"/>
                <w:szCs w:val="26"/>
              </w:rPr>
              <w:lastRenderedPageBreak/>
              <w:t>sức khỏe cộng đồng cũng đạt được khá nhiều thành tựu. Tỷ lệ trẻ em dưới 1 tuổi được tiêm chủng đủ 6 loại vaccin chiếm tỷ lệ khá cao (trên 90%); có đến 99% trẻ em từ 6 – 36 tháng tuổi uống vitamin A. Đồng thời, đến năm 2013 số trẻ em dưới 5 tuổi bị suy dinh dưỡng chỉ chiếm 5,3%; không có ca nào mắc bệnh bại liệt.</w:t>
            </w:r>
          </w:p>
          <w:p w14:paraId="15950A16" w14:textId="77777777" w:rsidR="000701F0" w:rsidRPr="002929EF" w:rsidRDefault="000701F0" w:rsidP="000701F0">
            <w:pPr>
              <w:pStyle w:val="ListParagraph"/>
              <w:spacing w:before="120" w:after="120" w:line="240" w:lineRule="auto"/>
              <w:ind w:left="0" w:firstLine="720"/>
              <w:jc w:val="both"/>
              <w:rPr>
                <w:rFonts w:eastAsia="Times New Roman" w:cs="Times New Roman"/>
                <w:spacing w:val="2"/>
                <w:sz w:val="26"/>
                <w:szCs w:val="26"/>
              </w:rPr>
            </w:pPr>
            <w:r w:rsidRPr="002929EF">
              <w:rPr>
                <w:rFonts w:eastAsia="Times New Roman" w:cs="Times New Roman"/>
                <w:spacing w:val="2"/>
                <w:sz w:val="26"/>
                <w:szCs w:val="26"/>
              </w:rPr>
              <w:t>+ Thực hiện chủ trương xã hội hóa giáo dục - đào tạo thành phố đã khuyến khích, tạo điều kiện để các thành phần kinh tế cùng tham gia đầu tư mới cơ sở dạy nghề, giúp nâng dần tỷ lệ lao động qua đào tạo và đào tạo nghề.</w:t>
            </w:r>
          </w:p>
          <w:p w14:paraId="11B0B447" w14:textId="77777777" w:rsidR="000701F0" w:rsidRPr="002929EF" w:rsidRDefault="000701F0" w:rsidP="000701F0">
            <w:pPr>
              <w:pStyle w:val="ListParagraph"/>
              <w:spacing w:before="120" w:after="120" w:line="240" w:lineRule="auto"/>
              <w:ind w:left="0" w:firstLine="720"/>
              <w:jc w:val="both"/>
              <w:rPr>
                <w:rFonts w:eastAsia="Times New Roman" w:cs="Times New Roman"/>
                <w:spacing w:val="2"/>
                <w:sz w:val="26"/>
                <w:szCs w:val="26"/>
              </w:rPr>
            </w:pPr>
            <w:r w:rsidRPr="002929EF">
              <w:rPr>
                <w:rFonts w:eastAsia="Times New Roman" w:cs="Times New Roman"/>
                <w:spacing w:val="2"/>
                <w:sz w:val="26"/>
                <w:szCs w:val="26"/>
              </w:rPr>
              <w:t>+ Khoa học và công nghệ được đẩy mạnh nghiên cứu ứng dụng, chuyển giao phục vụ phát triển kinh tế như công nghệ thông tin, sinh học, cơ khí - tự động, vật liệu mới. Trong đó, công nghệ thông tin đã có bước phát triển đáng kể, góp phần tăng trưởng kinh tế, đổi mới quản lý trên các lĩnh vực. Sự gắn kết giữa khoa học với quá trình phát triển kinh tế - xã hội đã có bước tiến bộ mới, tỷ lệ ứng dụng kết quả nghiên cứu khoa học ngày càng tăng (đạt khoảng 60% - 80%).</w:t>
            </w:r>
          </w:p>
          <w:p w14:paraId="4300C9CE" w14:textId="77777777" w:rsidR="000701F0" w:rsidRPr="002929EF" w:rsidRDefault="000701F0" w:rsidP="000701F0">
            <w:pPr>
              <w:pStyle w:val="ListParagraph"/>
              <w:spacing w:before="120" w:after="120" w:line="240" w:lineRule="auto"/>
              <w:ind w:left="0" w:firstLine="720"/>
              <w:jc w:val="both"/>
              <w:rPr>
                <w:rFonts w:eastAsia="Times New Roman" w:cs="Times New Roman"/>
                <w:spacing w:val="2"/>
                <w:sz w:val="26"/>
                <w:szCs w:val="26"/>
              </w:rPr>
            </w:pPr>
            <w:r w:rsidRPr="002929EF">
              <w:rPr>
                <w:rFonts w:eastAsia="Times New Roman" w:cs="Times New Roman"/>
                <w:spacing w:val="2"/>
                <w:sz w:val="26"/>
                <w:szCs w:val="26"/>
              </w:rPr>
              <w:t>+ Đời sống văn hóa của nhân dân thành phố từng bước được nâng lên, có những tiến bộ mới. Các nhiệm vụ phát triển văn hóa được gắn với các phong trào, chương trình hành động trên các lĩnh vực của đời sống xã hội; những giá trị văn hóa tốt đẹp như tinh thần nhân ái, làm việc nghĩa, giúp đỡ người nghèo, năng động, sáng tạo... được phát huy.</w:t>
            </w:r>
          </w:p>
          <w:p w14:paraId="104ABEA7" w14:textId="77777777" w:rsidR="000701F0" w:rsidRPr="002929EF" w:rsidRDefault="000701F0" w:rsidP="000701F0">
            <w:pPr>
              <w:pStyle w:val="ListParagraph"/>
              <w:numPr>
                <w:ilvl w:val="0"/>
                <w:numId w:val="1"/>
              </w:numPr>
              <w:tabs>
                <w:tab w:val="left" w:pos="1080"/>
              </w:tabs>
              <w:spacing w:before="120" w:after="120" w:line="240" w:lineRule="auto"/>
              <w:ind w:left="0" w:firstLine="720"/>
              <w:jc w:val="both"/>
              <w:rPr>
                <w:rFonts w:cs="Times New Roman"/>
                <w:bCs/>
                <w:sz w:val="26"/>
                <w:szCs w:val="26"/>
              </w:rPr>
            </w:pPr>
            <w:r w:rsidRPr="002929EF">
              <w:rPr>
                <w:rFonts w:cs="Times New Roman"/>
                <w:bCs/>
                <w:sz w:val="26"/>
                <w:szCs w:val="26"/>
              </w:rPr>
              <w:t>Điều kiện, môi trường VH mới:</w:t>
            </w:r>
          </w:p>
          <w:p w14:paraId="1E80C5D7" w14:textId="77777777" w:rsidR="000701F0" w:rsidRPr="002929EF" w:rsidRDefault="000701F0" w:rsidP="000701F0">
            <w:pPr>
              <w:pStyle w:val="ListParagraph"/>
              <w:tabs>
                <w:tab w:val="left" w:pos="1080"/>
              </w:tabs>
              <w:spacing w:before="120" w:after="120" w:line="240" w:lineRule="auto"/>
              <w:ind w:left="0" w:firstLine="720"/>
              <w:jc w:val="both"/>
              <w:rPr>
                <w:rFonts w:cs="Times New Roman"/>
                <w:bCs/>
                <w:sz w:val="26"/>
                <w:szCs w:val="26"/>
              </w:rPr>
            </w:pPr>
            <w:r w:rsidRPr="002929EF">
              <w:rPr>
                <w:rFonts w:cs="Times New Roman"/>
                <w:bCs/>
                <w:sz w:val="26"/>
                <w:szCs w:val="26"/>
              </w:rPr>
              <w:t>+ Giao lưu với những giá trị tinh hoa VH bền ngoài:</w:t>
            </w:r>
          </w:p>
          <w:p w14:paraId="4D329349" w14:textId="77777777" w:rsidR="000701F0" w:rsidRPr="002929EF" w:rsidRDefault="000701F0" w:rsidP="000701F0">
            <w:pPr>
              <w:pStyle w:val="ListParagraph"/>
              <w:shd w:val="clear" w:color="auto" w:fill="FFFFFF" w:themeFill="background1"/>
              <w:tabs>
                <w:tab w:val="left" w:pos="1080"/>
              </w:tabs>
              <w:spacing w:before="120" w:after="120" w:line="240" w:lineRule="auto"/>
              <w:ind w:left="0" w:firstLine="720"/>
              <w:jc w:val="both"/>
              <w:rPr>
                <w:rFonts w:eastAsia="Times New Roman" w:cs="Times New Roman"/>
                <w:sz w:val="26"/>
                <w:szCs w:val="26"/>
              </w:rPr>
            </w:pPr>
            <w:r w:rsidRPr="002929EF">
              <w:rPr>
                <w:rFonts w:eastAsia="Times New Roman" w:cs="Times New Roman"/>
                <w:sz w:val="26"/>
                <w:szCs w:val="26"/>
              </w:rPr>
              <w:t xml:space="preserve">Sau gần 30 năm đổi mới, thành phố Hồ Chí Minh  nằm trong xu thế toàn cầu hoá kinh tế cho nên đã ngày môt mở rộng trong sự giao lưu và hội nhập với văn hoá các quốc gia trong khu vực và quốc tế. Bè bạn quốc tế ngày càng tìm đến thành phố nhiều hơn, biết và hiểu về văn hoá, con người thành phố ngày một tường tận hơn. Bên cạnh các mối quan hệ giao lưu trong quá khứ, thành phố đã đón nhận nhiều dòng văn hoá của các quốc gia và các dân tộc khác trên thế giới như: Thái Lan, Nhật Bản, Hàn Quốc, Anh, Đức, Úc, các nước Bắc Âu, Mỹ Latinh, Trung Đông,…Tất cả đã làm cho văn hoá thành phố ngày càng một sôi động và đa dạng hơn. Người dân thành phố đón nhận các dòng văn hoá ấy bằng cả một sự chân thành và cởi mở, bằng chứng là một nét trang phục, trang điểm của Hàn Quốc vẫn thấp thoáng trên đường phố, các cửa hàng ẩm thực của Thái Lan, Ấn, Malaysia,… ngày càng được người dân thành phố tìm đến thưởng thức. Các ngày hội văn hoá, tuần lễ văn hoá của một số quốc gia như Pháp, Anh, Đan Mạch, Trung Quốc, Nhật Bản,… được cơ quan ngoại giao và thành phố phối hợp tổ chức nhầm tăng cường sự hiểu biết và trao đổi lẫn nhau. Người dân thành phố ngày càng nhận thức rõ hơn vai trò của giao lưu văn hoá cho nên ngày càng có nhiều lớp học ngoại ngữ được mở như các lớp học tiếng Đức, Tây Ban Nha, Tiếng Pháp, tiếng Hàn Quốc, Nhật Bản, Thái Lan,…và các ngành học như Hàn Quốc học, Nhật Bản học, Ấn Độ học, Úc học,… được giảng dạy ở các trường đại học trên địa bàn thành phố. Chính điều này đã làm tăng cường thêm tính chủ động và sáng tạo cho thành phố trong sự đón nhận nhiều dòng văn hoá khác nhau. </w:t>
            </w:r>
          </w:p>
          <w:p w14:paraId="28492A9E" w14:textId="77777777" w:rsidR="000701F0" w:rsidRPr="002929EF" w:rsidRDefault="000701F0" w:rsidP="000701F0">
            <w:pPr>
              <w:pStyle w:val="ListParagraph"/>
              <w:shd w:val="clear" w:color="auto" w:fill="FFFFFF" w:themeFill="background1"/>
              <w:tabs>
                <w:tab w:val="left" w:pos="1080"/>
              </w:tabs>
              <w:spacing w:before="120" w:after="120" w:line="240" w:lineRule="auto"/>
              <w:ind w:left="0" w:firstLine="720"/>
              <w:jc w:val="both"/>
              <w:rPr>
                <w:rFonts w:cs="Times New Roman"/>
                <w:bCs/>
                <w:sz w:val="26"/>
                <w:szCs w:val="26"/>
              </w:rPr>
            </w:pPr>
            <w:r w:rsidRPr="002929EF">
              <w:rPr>
                <w:rFonts w:cs="Times New Roman"/>
                <w:bCs/>
                <w:sz w:val="26"/>
                <w:szCs w:val="26"/>
              </w:rPr>
              <w:t xml:space="preserve">+ Hạn chế, nhược điểm: </w:t>
            </w:r>
          </w:p>
          <w:p w14:paraId="19F4B3BC" w14:textId="77777777" w:rsidR="000701F0" w:rsidRPr="002929EF" w:rsidRDefault="000701F0" w:rsidP="000701F0">
            <w:pPr>
              <w:shd w:val="clear" w:color="auto" w:fill="FFFFFF" w:themeFill="background1"/>
              <w:tabs>
                <w:tab w:val="left" w:pos="1080"/>
              </w:tabs>
              <w:spacing w:before="120" w:after="120"/>
              <w:ind w:firstLine="720"/>
              <w:jc w:val="both"/>
              <w:rPr>
                <w:rFonts w:ascii="Times New Roman" w:eastAsia="Times New Roman" w:hAnsi="Times New Roman" w:cs="Times New Roman"/>
                <w:sz w:val="26"/>
                <w:szCs w:val="26"/>
              </w:rPr>
            </w:pPr>
            <w:r w:rsidRPr="002929EF">
              <w:rPr>
                <w:rFonts w:ascii="Times New Roman" w:eastAsia="Times New Roman" w:hAnsi="Times New Roman" w:cs="Times New Roman"/>
                <w:sz w:val="26"/>
                <w:szCs w:val="26"/>
              </w:rPr>
              <w:lastRenderedPageBreak/>
              <w:t>Thành phố Hồ Chí Minh vươn mình đón nhận nhiều luồng văn hoá khác nhau trong đó cũng có những vấn đề mà chúng ta cần phải quan tâm đúng mức. Những giá trị văn hoá ngoại lai ngày một thâm nhập vào đời sống người dân thành phố gây nhiều biến chứng cho xã hội như lối sống đề cao các giá trị vật chất, hưởng thụ, coi thường những giá trị truyền thống dân tộc như lòng chung thuỷ, nhân nghĩa, yêu thương con người cùng với tâm lý hướng ngoại, sính đồ ngoại ….Các văn hoá phẩm đồi trụy từ nước ngoài ngày càng tràn ngập  nhiều hậu quả đáng tiếc cho xã hội, đặc biệt là giới trẻ mà báo chí đã nhiều lần đề cập. Nguyên nhân của những vấn đề này là nằm ở chỗ do tính tiêu cực của toàn cầu hoá với biểu hiện các hàng hoá vật chất, hàng hoá thông tin qua các công nghệ thông tin hiện đại đang thâm nhập ngày một sâu và rộng vào thành phố. Bên cạnh mặt tích cực của nó như chúng ta đã biết, thì mặt tiêu cực của nó sẽ dẫn đến hiện trạng: trên mạng Internet xuất hiện cho những thông tin tuyên truyền cho lối sống bạo lực, đồi truỵ, bất chấp đạo lý, tình nghĩa,…Mặt khác đó cũng là do kẻ thù và các thế lực thù địch luôn tìm cách phá hoại chúng ta không chỉ trên mặt trận kinh tế, chính trị mà còn trên mặt trận văn hoá diễn ra ngày một phức tạp mà Thành phố Hồ Chí Minh là tâm điểm của chúng.</w:t>
            </w:r>
          </w:p>
          <w:p w14:paraId="5B9FFFF2" w14:textId="77777777" w:rsidR="000701F0" w:rsidRPr="002929EF" w:rsidRDefault="000701F0" w:rsidP="000701F0">
            <w:pPr>
              <w:tabs>
                <w:tab w:val="left" w:pos="720"/>
              </w:tabs>
              <w:spacing w:before="120" w:after="120"/>
              <w:ind w:firstLine="720"/>
              <w:jc w:val="both"/>
              <w:rPr>
                <w:rFonts w:ascii="Times New Roman" w:eastAsia="Calibri" w:hAnsi="Times New Roman" w:cs="Times New Roman"/>
                <w:b/>
                <w:i/>
                <w:sz w:val="26"/>
                <w:szCs w:val="26"/>
              </w:rPr>
            </w:pPr>
            <w:r w:rsidRPr="002929EF">
              <w:rPr>
                <w:rFonts w:ascii="Times New Roman" w:eastAsia="Calibri" w:hAnsi="Times New Roman" w:cs="Times New Roman"/>
                <w:b/>
                <w:i/>
                <w:sz w:val="26"/>
                <w:szCs w:val="26"/>
              </w:rPr>
              <w:t xml:space="preserve">Giải pháp để PT VH TP: </w:t>
            </w:r>
          </w:p>
          <w:p w14:paraId="242AE026" w14:textId="77777777" w:rsidR="000701F0" w:rsidRPr="002929EF" w:rsidRDefault="000701F0" w:rsidP="000701F0">
            <w:pPr>
              <w:pStyle w:val="ListParagraph"/>
              <w:tabs>
                <w:tab w:val="left" w:pos="1080"/>
              </w:tabs>
              <w:spacing w:before="120" w:after="120" w:line="240" w:lineRule="auto"/>
              <w:ind w:left="0" w:firstLine="720"/>
              <w:jc w:val="both"/>
              <w:rPr>
                <w:rFonts w:eastAsia="Calibri" w:cs="Times New Roman"/>
                <w:sz w:val="26"/>
                <w:szCs w:val="26"/>
              </w:rPr>
            </w:pPr>
            <w:r w:rsidRPr="002929EF">
              <w:rPr>
                <w:rFonts w:eastAsia="Calibri" w:cs="Times New Roman"/>
                <w:sz w:val="26"/>
                <w:szCs w:val="26"/>
              </w:rPr>
              <w:t>Phát triển VH theo hướng văn minh, hiện đại, giữ gìn, phát huy bản sắc VH dân tộc và các giá trị tinh thần mang nét đặc trưng của nhân dân TP. Tập trung XD môi trường VH đô thị lành manhh, văn minh, nếp sống thị dân, tôn trọng pháp luật, kỷ cương, tác phong công nghiệp, xây dựng ý thức giữ gìn môi trường và văn minh nơi công cộng.</w:t>
            </w:r>
          </w:p>
          <w:p w14:paraId="1BE5E79A" w14:textId="77777777" w:rsidR="000701F0" w:rsidRPr="002929EF" w:rsidRDefault="000701F0" w:rsidP="000701F0">
            <w:pPr>
              <w:pStyle w:val="ListParagraph"/>
              <w:tabs>
                <w:tab w:val="left" w:pos="1080"/>
              </w:tabs>
              <w:spacing w:before="120" w:after="120" w:line="240" w:lineRule="auto"/>
              <w:ind w:left="0" w:firstLine="720"/>
              <w:jc w:val="both"/>
              <w:rPr>
                <w:rFonts w:eastAsia="Calibri" w:cs="Times New Roman"/>
                <w:sz w:val="26"/>
                <w:szCs w:val="26"/>
              </w:rPr>
            </w:pPr>
            <w:r w:rsidRPr="002929EF">
              <w:rPr>
                <w:rFonts w:eastAsia="Calibri" w:cs="Times New Roman"/>
                <w:sz w:val="26"/>
                <w:szCs w:val="26"/>
              </w:rPr>
              <w:t>Đẩy mạnh giáo dục truyền thống yêu nước, tinh thần tự hào, tự tôn dân tộc, danh dự của người VN, công dân TP mang tên Bác. Duy trì thường xuyên cuộc vận động tu dưỡng đạo đức, lối sống; XD VH trong lãnh đạo, quản lý và trong kinh tế.</w:t>
            </w:r>
          </w:p>
          <w:p w14:paraId="5DF2B198" w14:textId="77777777" w:rsidR="000701F0" w:rsidRPr="002929EF" w:rsidRDefault="000701F0" w:rsidP="000701F0">
            <w:pPr>
              <w:pStyle w:val="ListParagraph"/>
              <w:tabs>
                <w:tab w:val="left" w:pos="1080"/>
              </w:tabs>
              <w:spacing w:before="120" w:after="120" w:line="240" w:lineRule="auto"/>
              <w:ind w:left="0" w:firstLine="720"/>
              <w:jc w:val="both"/>
              <w:rPr>
                <w:rFonts w:eastAsia="Calibri" w:cs="Times New Roman"/>
                <w:sz w:val="26"/>
                <w:szCs w:val="26"/>
              </w:rPr>
            </w:pPr>
            <w:r w:rsidRPr="002929EF">
              <w:rPr>
                <w:rFonts w:eastAsia="Calibri" w:cs="Times New Roman"/>
                <w:sz w:val="26"/>
                <w:szCs w:val="26"/>
              </w:rPr>
              <w:t>Hoàn thiện quy hoạch, huy động các nguồn lực đầu tư xây dựng thiết chế VH, chú trọng VH ở ngoại thành; tập trung đầu tư cho những cơ sở VH tiêu biểu, có vai trò quan trọng trong đời sống VH của TP và các tỉnh phía Nam. Tăng cường hoạt động giao lưu VH, đồng thời tích cực đấu tranh và ngăn chặn có hiệu quả sự xâm nhập của VH ngoại lai, độc hại.</w:t>
            </w:r>
          </w:p>
          <w:p w14:paraId="42940C54" w14:textId="77777777" w:rsidR="000701F0" w:rsidRPr="002929EF" w:rsidRDefault="000701F0" w:rsidP="000701F0">
            <w:pPr>
              <w:pStyle w:val="ListParagraph"/>
              <w:tabs>
                <w:tab w:val="left" w:pos="1080"/>
              </w:tabs>
              <w:spacing w:before="120" w:after="120" w:line="240" w:lineRule="auto"/>
              <w:ind w:left="0" w:firstLine="720"/>
              <w:jc w:val="both"/>
              <w:rPr>
                <w:rFonts w:eastAsia="Calibri" w:cs="Times New Roman"/>
                <w:sz w:val="26"/>
                <w:szCs w:val="26"/>
              </w:rPr>
            </w:pPr>
            <w:r w:rsidRPr="002929EF">
              <w:rPr>
                <w:rFonts w:eastAsia="Calibri" w:cs="Times New Roman"/>
                <w:sz w:val="26"/>
                <w:szCs w:val="26"/>
              </w:rPr>
              <w:t>Phát triển VH theo hướng văn minh, giữ gìn, phát huy bản sắc VH dân tộc và các giá trị tinh thần mang nét đặc trưng của nhân dân TP; kết hợp hài hòa giữ phát triển KT via phát triển VH; xây dựng môi trường VH lành mạnh, nếp sống văn minh trong giao tiếp, trong việc cưới, việc tang, lễ hội; hoàn thiện cơ chế, tổ chưc bảo đảm cho hoạt động VH có hiệu quả; thường xuyên đầu tranh phê phán VH đồi trụy, phản động, ngoại lai không phù hợp via VH dân tộc; nâng cao hiệu quả hoạt động của các thiết chế, công trình VH; định hướng, hỗ trợ sáng tác các tác phẩm văn học – nghệ thuật tiên tiến, đậm đà bản sắc dân tộc, giàu tính nhân văn; không ngừng nâng cao đời sống VH của người dân.</w:t>
            </w:r>
          </w:p>
          <w:p w14:paraId="420BA57B" w14:textId="439C5D95" w:rsidR="000701F0" w:rsidRPr="002929EF" w:rsidRDefault="000701F0" w:rsidP="000701F0">
            <w:pPr>
              <w:rPr>
                <w:rFonts w:ascii="Times New Roman" w:eastAsia="Calibri" w:hAnsi="Times New Roman" w:cs="Times New Roman"/>
                <w:b/>
                <w:sz w:val="26"/>
                <w:szCs w:val="26"/>
                <w:u w:val="single"/>
              </w:rPr>
            </w:pPr>
          </w:p>
          <w:p w14:paraId="53D82BCF" w14:textId="77777777" w:rsidR="000701F0" w:rsidRPr="002929EF" w:rsidRDefault="000701F0" w:rsidP="000701F0">
            <w:pPr>
              <w:tabs>
                <w:tab w:val="left" w:pos="0"/>
                <w:tab w:val="left" w:pos="1080"/>
              </w:tabs>
              <w:spacing w:before="120" w:after="120"/>
              <w:jc w:val="both"/>
              <w:rPr>
                <w:rFonts w:ascii="Times New Roman" w:eastAsia="Calibri" w:hAnsi="Times New Roman" w:cs="Times New Roman"/>
                <w:b/>
                <w:sz w:val="26"/>
                <w:szCs w:val="26"/>
              </w:rPr>
            </w:pPr>
            <w:r w:rsidRPr="002929EF">
              <w:rPr>
                <w:rFonts w:ascii="Times New Roman" w:eastAsia="Calibri" w:hAnsi="Times New Roman" w:cs="Times New Roman"/>
                <w:b/>
                <w:sz w:val="26"/>
                <w:szCs w:val="26"/>
                <w:u w:val="single"/>
              </w:rPr>
              <w:lastRenderedPageBreak/>
              <w:t>Câu 5</w:t>
            </w:r>
            <w:r w:rsidRPr="002929EF">
              <w:rPr>
                <w:rFonts w:ascii="Times New Roman" w:eastAsia="Calibri" w:hAnsi="Times New Roman" w:cs="Times New Roman"/>
                <w:b/>
                <w:sz w:val="26"/>
                <w:szCs w:val="26"/>
              </w:rPr>
              <w:t>: Đồng chí hãy phân tích, chứng minh vai trò, vị trí của nền kinh tế thành phố Hồ Chí Minh đối với sự phát triển kinh tế Nam bộ và cả nước?</w:t>
            </w:r>
          </w:p>
          <w:p w14:paraId="27159305" w14:textId="6BAE0609" w:rsidR="000701F0" w:rsidRPr="002929EF" w:rsidRDefault="000701F0" w:rsidP="002929EF">
            <w:pPr>
              <w:tabs>
                <w:tab w:val="left" w:pos="990"/>
                <w:tab w:val="left" w:pos="1080"/>
              </w:tabs>
              <w:spacing w:before="120" w:after="120"/>
              <w:jc w:val="both"/>
              <w:rPr>
                <w:rFonts w:ascii="Times New Roman" w:hAnsi="Times New Roman" w:cs="Times New Roman"/>
                <w:b/>
                <w:sz w:val="26"/>
                <w:szCs w:val="26"/>
                <w:shd w:val="clear" w:color="auto" w:fill="FFFFFF"/>
                <w:lang w:val="vi-VN"/>
              </w:rPr>
            </w:pPr>
            <w:r w:rsidRPr="002929EF">
              <w:rPr>
                <w:rFonts w:eastAsia="Calibri" w:cs="Times New Roman"/>
                <w:sz w:val="26"/>
                <w:szCs w:val="26"/>
              </w:rPr>
              <w:t xml:space="preserve"> </w:t>
            </w:r>
            <w:r w:rsidR="002929EF" w:rsidRPr="002929EF">
              <w:rPr>
                <w:rFonts w:ascii="Times New Roman" w:hAnsi="Times New Roman" w:cs="Times New Roman"/>
                <w:b/>
                <w:sz w:val="26"/>
                <w:szCs w:val="26"/>
                <w:shd w:val="clear" w:color="auto" w:fill="FFFFFF"/>
              </w:rPr>
              <w:t>A.</w:t>
            </w:r>
            <w:r w:rsidR="002929EF" w:rsidRPr="002929EF">
              <w:rPr>
                <w:rFonts w:ascii="Times New Roman" w:hAnsi="Times New Roman" w:cs="Times New Roman"/>
                <w:b/>
                <w:sz w:val="26"/>
                <w:szCs w:val="26"/>
                <w:shd w:val="clear" w:color="auto" w:fill="FFFFFF"/>
                <w:lang w:val="vi-VN"/>
              </w:rPr>
              <w:t xml:space="preserve"> Chủ đề</w:t>
            </w:r>
            <w:r w:rsidR="002929EF" w:rsidRPr="002929EF">
              <w:rPr>
                <w:rFonts w:ascii="Times New Roman" w:hAnsi="Times New Roman" w:cs="Times New Roman"/>
                <w:b/>
                <w:sz w:val="26"/>
                <w:szCs w:val="26"/>
                <w:shd w:val="clear" w:color="auto" w:fill="FFFFFF"/>
              </w:rPr>
              <w:t>:</w:t>
            </w:r>
            <w:r w:rsidR="002929EF" w:rsidRPr="002929EF">
              <w:rPr>
                <w:rFonts w:ascii="Times New Roman" w:hAnsi="Times New Roman" w:cs="Times New Roman"/>
                <w:b/>
                <w:sz w:val="26"/>
                <w:szCs w:val="26"/>
                <w:shd w:val="clear" w:color="auto" w:fill="FFFFFF"/>
                <w:lang w:val="vi-VN"/>
              </w:rPr>
              <w:t xml:space="preserve"> </w:t>
            </w:r>
            <w:r w:rsidR="002929EF" w:rsidRPr="002929EF">
              <w:rPr>
                <w:rFonts w:ascii="Times New Roman" w:eastAsia="Calibri" w:hAnsi="Times New Roman" w:cs="Times New Roman"/>
                <w:sz w:val="26"/>
                <w:szCs w:val="26"/>
              </w:rPr>
              <w:t>V</w:t>
            </w:r>
            <w:r w:rsidRPr="002929EF">
              <w:rPr>
                <w:rFonts w:ascii="Times New Roman" w:eastAsia="Calibri" w:hAnsi="Times New Roman" w:cs="Times New Roman"/>
                <w:sz w:val="26"/>
                <w:szCs w:val="26"/>
              </w:rPr>
              <w:t>ai trò, vị trí của nền kinh tế TPHCM đối với sự phát triển kinh tế Nam bộ và cả nước.</w:t>
            </w:r>
          </w:p>
          <w:p w14:paraId="3C3BB61D" w14:textId="2952CF57" w:rsidR="000701F0" w:rsidRPr="00A657F9" w:rsidRDefault="00A657F9" w:rsidP="00A657F9">
            <w:pPr>
              <w:tabs>
                <w:tab w:val="left" w:pos="0"/>
                <w:tab w:val="left" w:pos="1080"/>
              </w:tabs>
              <w:spacing w:before="120" w:after="120"/>
              <w:jc w:val="both"/>
              <w:rPr>
                <w:rFonts w:eastAsia="Calibri" w:cs="Times New Roman"/>
                <w:sz w:val="26"/>
                <w:szCs w:val="26"/>
              </w:rPr>
            </w:pPr>
            <w:r w:rsidRPr="002929EF">
              <w:rPr>
                <w:rFonts w:ascii="Times New Roman" w:hAnsi="Times New Roman" w:cs="Times New Roman"/>
                <w:b/>
                <w:sz w:val="26"/>
                <w:szCs w:val="26"/>
                <w:shd w:val="clear" w:color="auto" w:fill="FFFFFF"/>
              </w:rPr>
              <w:t xml:space="preserve">B. </w:t>
            </w:r>
            <w:r w:rsidRPr="002929EF">
              <w:rPr>
                <w:rFonts w:ascii="Times New Roman" w:hAnsi="Times New Roman" w:cs="Times New Roman"/>
                <w:b/>
                <w:sz w:val="26"/>
                <w:szCs w:val="26"/>
                <w:shd w:val="clear" w:color="auto" w:fill="FFFFFF"/>
                <w:lang w:val="vi-VN"/>
              </w:rPr>
              <w:t>Trọng tâm</w:t>
            </w:r>
            <w:r w:rsidRPr="002929EF">
              <w:rPr>
                <w:rFonts w:ascii="Times New Roman" w:hAnsi="Times New Roman" w:cs="Times New Roman"/>
                <w:b/>
                <w:sz w:val="26"/>
                <w:szCs w:val="26"/>
                <w:shd w:val="clear" w:color="auto" w:fill="FFFFFF"/>
              </w:rPr>
              <w:t xml:space="preserve"> </w:t>
            </w:r>
            <w:r>
              <w:rPr>
                <w:rFonts w:ascii="Times New Roman" w:hAnsi="Times New Roman" w:cs="Times New Roman"/>
                <w:b/>
                <w:sz w:val="26"/>
                <w:szCs w:val="26"/>
                <w:shd w:val="clear" w:color="auto" w:fill="FFFFFF"/>
              </w:rPr>
              <w:t xml:space="preserve">và </w:t>
            </w:r>
            <w:r>
              <w:rPr>
                <w:rFonts w:ascii="Times New Roman" w:hAnsi="Times New Roman" w:cs="Times New Roman"/>
                <w:b/>
                <w:sz w:val="26"/>
                <w:szCs w:val="26"/>
                <w:shd w:val="clear" w:color="auto" w:fill="FFFFFF"/>
                <w:lang w:val="vi-VN"/>
              </w:rPr>
              <w:t>g</w:t>
            </w:r>
            <w:r w:rsidRPr="002929EF">
              <w:rPr>
                <w:rFonts w:ascii="Times New Roman" w:hAnsi="Times New Roman" w:cs="Times New Roman"/>
                <w:b/>
                <w:sz w:val="26"/>
                <w:szCs w:val="26"/>
                <w:shd w:val="clear" w:color="auto" w:fill="FFFFFF"/>
                <w:lang w:val="vi-VN"/>
              </w:rPr>
              <w:t>iải quyết vấn đề</w:t>
            </w:r>
            <w:r w:rsidRPr="002929EF">
              <w:rPr>
                <w:rFonts w:ascii="Times New Roman" w:hAnsi="Times New Roman" w:cs="Times New Roman"/>
                <w:b/>
                <w:sz w:val="26"/>
                <w:szCs w:val="26"/>
                <w:shd w:val="clear" w:color="auto" w:fill="FFFFFF"/>
              </w:rPr>
              <w:t>:</w:t>
            </w:r>
            <w:r>
              <w:rPr>
                <w:rFonts w:ascii="Times New Roman" w:hAnsi="Times New Roman" w:cs="Times New Roman"/>
                <w:b/>
                <w:sz w:val="26"/>
                <w:szCs w:val="26"/>
                <w:shd w:val="clear" w:color="auto" w:fill="FFFFFF"/>
              </w:rPr>
              <w:t xml:space="preserve"> </w:t>
            </w:r>
            <w:r w:rsidR="000701F0" w:rsidRPr="00A657F9">
              <w:rPr>
                <w:rFonts w:eastAsia="Calibri" w:cs="Times New Roman"/>
                <w:sz w:val="26"/>
                <w:szCs w:val="26"/>
              </w:rPr>
              <w:t>Phân tích, chứng minh</w:t>
            </w:r>
          </w:p>
          <w:p w14:paraId="59C63A92" w14:textId="77777777" w:rsidR="000701F0" w:rsidRPr="002929EF" w:rsidRDefault="000701F0" w:rsidP="000701F0">
            <w:pPr>
              <w:pStyle w:val="ListParagraph"/>
              <w:numPr>
                <w:ilvl w:val="0"/>
                <w:numId w:val="4"/>
              </w:numPr>
              <w:tabs>
                <w:tab w:val="left" w:pos="0"/>
                <w:tab w:val="left" w:pos="1080"/>
              </w:tabs>
              <w:spacing w:before="120" w:after="120" w:line="240" w:lineRule="auto"/>
              <w:ind w:left="0" w:firstLine="720"/>
              <w:jc w:val="both"/>
              <w:rPr>
                <w:rFonts w:eastAsia="Calibri" w:cs="Times New Roman"/>
                <w:sz w:val="26"/>
                <w:szCs w:val="26"/>
              </w:rPr>
            </w:pPr>
            <w:r w:rsidRPr="002929EF">
              <w:rPr>
                <w:rFonts w:eastAsia="Calibri" w:cs="Times New Roman"/>
                <w:sz w:val="26"/>
                <w:szCs w:val="26"/>
              </w:rPr>
              <w:t>Đặc điểm của nền KT TP: TPHCM là trung tâm KT lớn nhất nước,đầu tàu KT quốc gia, nằm trong khu KT trọng điểm PN của đất nước, có những đặc điểm riêng so với các địa phương khác:</w:t>
            </w:r>
          </w:p>
          <w:p w14:paraId="24C1E130" w14:textId="77777777" w:rsidR="000701F0" w:rsidRPr="002929EF" w:rsidRDefault="000701F0" w:rsidP="000701F0">
            <w:pPr>
              <w:pStyle w:val="ListParagraph"/>
              <w:tabs>
                <w:tab w:val="left" w:pos="0"/>
                <w:tab w:val="left" w:pos="1080"/>
              </w:tabs>
              <w:spacing w:before="120" w:after="120" w:line="240" w:lineRule="auto"/>
              <w:ind w:left="0" w:firstLine="720"/>
              <w:jc w:val="both"/>
              <w:rPr>
                <w:rFonts w:eastAsia="Calibri" w:cs="Times New Roman"/>
                <w:sz w:val="26"/>
                <w:szCs w:val="26"/>
              </w:rPr>
            </w:pPr>
            <w:r w:rsidRPr="002929EF">
              <w:rPr>
                <w:rFonts w:eastAsia="Calibri" w:cs="Times New Roman"/>
                <w:sz w:val="26"/>
                <w:szCs w:val="26"/>
              </w:rPr>
              <w:t>Trước hết, SG-TPHCM sớm đi vào KT hàng hóa, sớm PT KT thị trường.</w:t>
            </w:r>
          </w:p>
          <w:p w14:paraId="3CE8A25D" w14:textId="77777777" w:rsidR="000701F0" w:rsidRPr="002929EF" w:rsidRDefault="000701F0" w:rsidP="000701F0">
            <w:pPr>
              <w:pStyle w:val="ListParagraph"/>
              <w:tabs>
                <w:tab w:val="left" w:pos="0"/>
                <w:tab w:val="left" w:pos="1080"/>
              </w:tabs>
              <w:spacing w:before="120" w:after="120" w:line="240" w:lineRule="auto"/>
              <w:ind w:left="0" w:firstLine="720"/>
              <w:jc w:val="both"/>
              <w:rPr>
                <w:rFonts w:eastAsia="Calibri" w:cs="Times New Roman"/>
                <w:sz w:val="26"/>
                <w:szCs w:val="26"/>
              </w:rPr>
            </w:pPr>
            <w:r w:rsidRPr="002929EF">
              <w:rPr>
                <w:rFonts w:eastAsia="Calibri" w:cs="Times New Roman"/>
                <w:sz w:val="26"/>
                <w:szCs w:val="26"/>
              </w:rPr>
              <w:t>Sự PT toàn diện của nền KT SG-TPHCM trong hơn 310 năm qua là liên tục,dù là chiến tranh hay hòa bình, dù dưới chế độ thực dân cũ hay thực dân mới, dù là thời bao cấp hay thời đổi mới.</w:t>
            </w:r>
          </w:p>
          <w:p w14:paraId="43A99EE7" w14:textId="77777777" w:rsidR="000701F0" w:rsidRPr="002929EF" w:rsidRDefault="000701F0" w:rsidP="000701F0">
            <w:pPr>
              <w:pStyle w:val="ListParagraph"/>
              <w:tabs>
                <w:tab w:val="left" w:pos="0"/>
                <w:tab w:val="left" w:pos="1080"/>
              </w:tabs>
              <w:spacing w:before="120" w:after="120" w:line="240" w:lineRule="auto"/>
              <w:ind w:left="0" w:firstLine="720"/>
              <w:jc w:val="both"/>
              <w:rPr>
                <w:rFonts w:eastAsia="Calibri" w:cs="Times New Roman"/>
                <w:sz w:val="26"/>
                <w:szCs w:val="26"/>
              </w:rPr>
            </w:pPr>
            <w:r w:rsidRPr="002929EF">
              <w:rPr>
                <w:rFonts w:eastAsia="Calibri" w:cs="Times New Roman"/>
                <w:sz w:val="26"/>
                <w:szCs w:val="26"/>
              </w:rPr>
              <w:t>Nền KT TP là KT “mở”, gắn kết với khu vực và quốc tế. Do điều kiện  địa lý lịch sử và giao lưu mà KT TP phát triển trong mối quan hệ chặt chẽ với KT của miền Đông Nam bộ, miền Tây Nam bộ và Tây Nguyên. Thường xuyên quan hệ trực tiếp với KT quốc tế. Sự phát triển KT TP không chỉ là yêu cầu nội tại mà còn giữ vai trò động lực, vai trò đầu tàu cho cả khu vực.</w:t>
            </w:r>
          </w:p>
          <w:p w14:paraId="5D41EAF1" w14:textId="77777777" w:rsidR="000701F0" w:rsidRPr="002929EF" w:rsidRDefault="000701F0" w:rsidP="000701F0">
            <w:pPr>
              <w:pStyle w:val="ListParagraph"/>
              <w:numPr>
                <w:ilvl w:val="0"/>
                <w:numId w:val="4"/>
              </w:numPr>
              <w:tabs>
                <w:tab w:val="left" w:pos="0"/>
                <w:tab w:val="left" w:pos="1080"/>
              </w:tabs>
              <w:spacing w:before="120" w:after="120" w:line="240" w:lineRule="auto"/>
              <w:ind w:left="0" w:firstLine="720"/>
              <w:jc w:val="both"/>
              <w:rPr>
                <w:rFonts w:eastAsia="Calibri" w:cs="Times New Roman"/>
                <w:sz w:val="26"/>
                <w:szCs w:val="26"/>
              </w:rPr>
            </w:pPr>
            <w:r w:rsidRPr="002929EF">
              <w:rPr>
                <w:rFonts w:eastAsia="Calibri" w:cs="Times New Roman"/>
                <w:sz w:val="26"/>
                <w:szCs w:val="26"/>
              </w:rPr>
              <w:t>Phân tích:</w:t>
            </w:r>
          </w:p>
          <w:p w14:paraId="44DF1663" w14:textId="77777777" w:rsidR="000701F0" w:rsidRPr="002929EF" w:rsidRDefault="000701F0" w:rsidP="000701F0">
            <w:pPr>
              <w:pStyle w:val="ListParagraph"/>
              <w:tabs>
                <w:tab w:val="left" w:pos="0"/>
                <w:tab w:val="left" w:pos="1080"/>
              </w:tabs>
              <w:spacing w:before="120" w:after="120" w:line="240" w:lineRule="auto"/>
              <w:ind w:left="0" w:firstLine="720"/>
              <w:jc w:val="both"/>
              <w:rPr>
                <w:rFonts w:eastAsia="Calibri" w:cs="Times New Roman"/>
                <w:sz w:val="26"/>
                <w:szCs w:val="26"/>
              </w:rPr>
            </w:pPr>
            <w:r w:rsidRPr="002929EF">
              <w:rPr>
                <w:rFonts w:eastAsia="Calibri" w:cs="Times New Roman"/>
                <w:sz w:val="26"/>
                <w:szCs w:val="26"/>
              </w:rPr>
              <w:t>TPHCM là trung tâm KT lớn nhất của nước ta và quan trọng của quốc gia, là đầu tàu KT của cả nước, là hạt nhân của vùng KTTĐPN.</w:t>
            </w:r>
          </w:p>
          <w:p w14:paraId="3D6AB0F4" w14:textId="77777777" w:rsidR="000701F0" w:rsidRPr="002929EF" w:rsidRDefault="000701F0" w:rsidP="000701F0">
            <w:pPr>
              <w:pStyle w:val="ListParagraph"/>
              <w:tabs>
                <w:tab w:val="left" w:pos="0"/>
                <w:tab w:val="left" w:pos="1080"/>
              </w:tabs>
              <w:spacing w:before="120" w:after="120" w:line="240" w:lineRule="auto"/>
              <w:ind w:left="0" w:firstLine="720"/>
              <w:jc w:val="both"/>
              <w:rPr>
                <w:rFonts w:eastAsia="Calibri" w:cs="Times New Roman"/>
                <w:sz w:val="26"/>
                <w:szCs w:val="26"/>
              </w:rPr>
            </w:pPr>
            <w:r w:rsidRPr="002929EF">
              <w:rPr>
                <w:rFonts w:eastAsia="Calibri" w:cs="Times New Roman"/>
                <w:sz w:val="26"/>
                <w:szCs w:val="26"/>
              </w:rPr>
              <w:t>Sau 26 năm đổi mới, TP trở thành trung tâm CN lớn của cả miền, giữ vai trò hạt nhân hậu thuẫn, thúc đẩy và lôi kéo vùng KTTĐPN phát triển, tạo thành vùng kinh tế chiến lược của quốc gia có tốc độ PT nhanh, 11% GDP hàng năm. TP còn là trung tâm TM, DV, du lịch, ngân hàng, tài chính, tiền tệ, bưu chính viễn thông… lớn nhất nước, là đầu mối giao thông vận tải của cả miền, cửa ngỏ giao thông và giao lưu quốc tế với kim ngạch XK bình quân hàng năm chiếm trên 40% kim ngạch của cả nước và chiếm 77% của vùng KTTĐPN.</w:t>
            </w:r>
          </w:p>
          <w:p w14:paraId="41134414" w14:textId="77777777" w:rsidR="000701F0" w:rsidRPr="002929EF" w:rsidRDefault="000701F0" w:rsidP="000701F0">
            <w:pPr>
              <w:pStyle w:val="ListParagraph"/>
              <w:tabs>
                <w:tab w:val="left" w:pos="0"/>
                <w:tab w:val="left" w:pos="1080"/>
              </w:tabs>
              <w:spacing w:before="120" w:after="120" w:line="240" w:lineRule="auto"/>
              <w:ind w:left="0" w:firstLine="720"/>
              <w:jc w:val="both"/>
              <w:rPr>
                <w:rFonts w:eastAsia="Calibri" w:cs="Times New Roman"/>
                <w:sz w:val="26"/>
                <w:szCs w:val="26"/>
              </w:rPr>
            </w:pPr>
            <w:r w:rsidRPr="002929EF">
              <w:rPr>
                <w:rFonts w:eastAsia="Calibri" w:cs="Times New Roman"/>
                <w:sz w:val="26"/>
                <w:szCs w:val="26"/>
              </w:rPr>
              <w:t>TP duy trì nhịp độ tăng trưởng KT cao, liên tục, xứng đáng là đầu tàu KT của cả nước, đầu kéo KT của vùng KTTĐPN. Sức mạnh kinh tế của TP góp phần quan trọng tạo nên sức mạnh KT cả nước. Nguyên Tổng Bí thư Nông Đức Mạnh nhận định: “…mỗi thuận lợi hay khó khăn, mỗi thành công hay không thành công, mỗi bước đi nhanh hay chậm, bền vững hay thiếu bền vững của TP đều ảnh hưởng trực tiếp đến nhịp phát triển chung của khu vực và cả nước…”. 26 năm đổi mới, phát triển, TP đóng góp rất lớn cho sự PT KT của khu vực và cả nước với gần 20% tổng sản phẩm GDP, gần 30% tổng giá trị sản phẩm CN, trên 40% kim ngạch XK của cả nước, trên 30% tổng thu ngân sách quốc gia. Tính trung bình TP tăng 1% GDP sẽ làm cho cả nước tăng được 0,2% GDP, 0,3% giá trị sản xuất CN, 0,4% kim ngạch XK, 0,3% nguồn thu ngân sách.</w:t>
            </w:r>
          </w:p>
          <w:p w14:paraId="1B277907" w14:textId="77777777" w:rsidR="000701F0" w:rsidRPr="002929EF" w:rsidRDefault="000701F0" w:rsidP="000701F0">
            <w:pPr>
              <w:pStyle w:val="ListParagraph"/>
              <w:tabs>
                <w:tab w:val="left" w:pos="0"/>
                <w:tab w:val="left" w:pos="1080"/>
              </w:tabs>
              <w:spacing w:before="120" w:after="120" w:line="240" w:lineRule="auto"/>
              <w:ind w:left="0" w:firstLine="720"/>
              <w:jc w:val="both"/>
              <w:rPr>
                <w:rFonts w:cs="Times New Roman"/>
                <w:sz w:val="26"/>
                <w:szCs w:val="26"/>
              </w:rPr>
            </w:pPr>
            <w:r w:rsidRPr="002929EF">
              <w:rPr>
                <w:rFonts w:eastAsia="Calibri" w:cs="Times New Roman"/>
                <w:sz w:val="26"/>
                <w:szCs w:val="26"/>
              </w:rPr>
              <w:t xml:space="preserve">+ TP là một trung tâm công nghiệp lớn và </w:t>
            </w:r>
            <w:r w:rsidRPr="002929EF">
              <w:rPr>
                <w:rFonts w:cs="Times New Roman"/>
                <w:sz w:val="26"/>
                <w:szCs w:val="26"/>
              </w:rPr>
              <w:t xml:space="preserve">quan trọng của cả nước và của Vùng kinh tế trong điểm phía Nam. Thành phố Hồ Chí Minh là địa phương đầu tiên tập </w:t>
            </w:r>
            <w:r w:rsidRPr="002929EF">
              <w:rPr>
                <w:rFonts w:cs="Times New Roman"/>
                <w:sz w:val="26"/>
                <w:szCs w:val="26"/>
              </w:rPr>
              <w:lastRenderedPageBreak/>
              <w:t xml:space="preserve">trung phát triển 04 ngành công nghiệp trọng yếu: cơ khí chế tạo, điện tử - công nghệ thông tin, hóa chất, chế biến tinh lương thực, thực phẩm. </w:t>
            </w:r>
          </w:p>
          <w:p w14:paraId="545AB924" w14:textId="77777777" w:rsidR="000701F0" w:rsidRPr="002929EF" w:rsidRDefault="000701F0" w:rsidP="000701F0">
            <w:pPr>
              <w:pStyle w:val="ListParagraph"/>
              <w:tabs>
                <w:tab w:val="left" w:pos="0"/>
                <w:tab w:val="left" w:pos="1080"/>
              </w:tabs>
              <w:spacing w:before="120" w:after="120" w:line="240" w:lineRule="auto"/>
              <w:ind w:left="0" w:firstLine="720"/>
              <w:jc w:val="both"/>
              <w:rPr>
                <w:rFonts w:cs="Times New Roman"/>
                <w:sz w:val="26"/>
                <w:szCs w:val="26"/>
              </w:rPr>
            </w:pPr>
            <w:r w:rsidRPr="002929EF">
              <w:rPr>
                <w:rFonts w:eastAsia="Calibri" w:cs="Times New Roman"/>
                <w:sz w:val="26"/>
                <w:szCs w:val="26"/>
              </w:rPr>
              <w:t>Theo báo cáo tình hình kinh tế xã hội năm 2013 của Cục Thống kế TP:</w:t>
            </w:r>
          </w:p>
          <w:p w14:paraId="377D6B60" w14:textId="77777777" w:rsidR="000701F0" w:rsidRPr="002929EF" w:rsidRDefault="000701F0" w:rsidP="000701F0">
            <w:pPr>
              <w:autoSpaceDE w:val="0"/>
              <w:autoSpaceDN w:val="0"/>
              <w:adjustRightInd w:val="0"/>
              <w:spacing w:before="120" w:after="120"/>
              <w:ind w:firstLine="720"/>
              <w:jc w:val="both"/>
              <w:rPr>
                <w:rFonts w:ascii="Times New Roman" w:hAnsi="Times New Roman" w:cs="Times New Roman"/>
                <w:sz w:val="26"/>
                <w:szCs w:val="26"/>
              </w:rPr>
            </w:pPr>
            <w:r w:rsidRPr="002929EF">
              <w:rPr>
                <w:rFonts w:ascii="Times New Roman" w:hAnsi="Times New Roman" w:cs="Times New Roman"/>
                <w:bCs/>
                <w:sz w:val="26"/>
                <w:szCs w:val="26"/>
              </w:rPr>
              <w:t>Mức tăng chỉ số công nghiệp của TPHCM cả năm 2013 ước đạt 6,35% so năm 2012</w:t>
            </w:r>
            <w:r w:rsidRPr="002929EF">
              <w:rPr>
                <w:rFonts w:ascii="Times New Roman" w:hAnsi="Times New Roman" w:cs="Times New Roman"/>
                <w:sz w:val="26"/>
                <w:szCs w:val="26"/>
              </w:rPr>
              <w:t xml:space="preserve">, bao gồm: công nghiệp khai khoáng giảm 5,3%; công nghiệp chế biến tăng 6,3%; sản xuất phân phối điện tăng 7,1%; cung cấp nước và xử lý rác thải tăng 14,4% so cùng kỳ. Có 22/26 ngành (ngành cấp 2) tăng so với năm trước. Trong đó một số ngành có tỷ trọng tăng cao như: sản xuất sản phẩm kim loại, trang phục, da giày, thuốc, cao su, giấy, đồ uống, thuốc lá… có mức tăng cao hơn mức tăng chung toàn ngành. </w:t>
            </w:r>
          </w:p>
          <w:p w14:paraId="618D1EC9" w14:textId="77777777" w:rsidR="000701F0" w:rsidRPr="002929EF" w:rsidRDefault="000701F0" w:rsidP="000701F0">
            <w:pPr>
              <w:autoSpaceDE w:val="0"/>
              <w:autoSpaceDN w:val="0"/>
              <w:adjustRightInd w:val="0"/>
              <w:spacing w:before="120" w:after="120"/>
              <w:ind w:firstLine="720"/>
              <w:jc w:val="both"/>
              <w:rPr>
                <w:rFonts w:ascii="Times New Roman" w:hAnsi="Times New Roman" w:cs="Times New Roman"/>
                <w:sz w:val="26"/>
                <w:szCs w:val="26"/>
              </w:rPr>
            </w:pPr>
            <w:r w:rsidRPr="002929EF">
              <w:rPr>
                <w:rFonts w:ascii="Times New Roman" w:hAnsi="Times New Roman" w:cs="Times New Roman"/>
                <w:sz w:val="26"/>
                <w:szCs w:val="26"/>
              </w:rPr>
              <w:t>Xét theo sản phẩm, năm 2013 có một số sản phẩm sản xuất tăng khá cao như: sản xuất sản phẩm bằng kim loại tăng 27,4%; vali túi xách tăng 19,7%; xà phòng chất tẩy rửa tăng 14,4%; áo quần tăng 11,1%; thuốc tăng 10,8%; bao bì plastic tăng 10,3%; giày dép tăng 9,6%; bia tăng 9,3%; thuốc lá tăng 8,4%; tivi tăng 6,9%; sản phẩm thịt tăng 4,6%; xi măng tăng 3,2%... Như vậy các sản phẩm phục vụ tiêu dùng thiết yếu (thực phẩm), một số sản phẩm xuất khẩu và sản phẩm vật liệu xây dựng vẫn duy trì mức tăng.</w:t>
            </w:r>
          </w:p>
          <w:p w14:paraId="7DE2E7D9" w14:textId="77777777" w:rsidR="000701F0" w:rsidRPr="002929EF" w:rsidRDefault="000701F0" w:rsidP="000701F0">
            <w:pPr>
              <w:autoSpaceDE w:val="0"/>
              <w:autoSpaceDN w:val="0"/>
              <w:adjustRightInd w:val="0"/>
              <w:spacing w:before="120" w:after="120"/>
              <w:ind w:firstLine="720"/>
              <w:jc w:val="both"/>
              <w:rPr>
                <w:rFonts w:ascii="Times New Roman" w:hAnsi="Times New Roman" w:cs="Times New Roman"/>
                <w:sz w:val="26"/>
                <w:szCs w:val="26"/>
              </w:rPr>
            </w:pPr>
            <w:r w:rsidRPr="002929EF">
              <w:rPr>
                <w:rFonts w:ascii="Times New Roman" w:hAnsi="Times New Roman" w:cs="Times New Roman"/>
                <w:sz w:val="26"/>
                <w:szCs w:val="26"/>
              </w:rPr>
              <w:t>Kết quả sản xuất 4 ngành công nghiệp trọng điểm so với năm 2012: ngành chế biến lương thực thực phẩm tăng 7,1%; hóa dược cao su tăng 8,4%; điện tử tăng 2,7% và cơ khí chế tạo tăng 6,6%. Trong 4 ngành trọng điểm, ngành điện tử có tốc độ tăng thấp nhất, các ngành còn lại đều tăng cao hơn mức tăng chung của ngành.</w:t>
            </w:r>
          </w:p>
          <w:p w14:paraId="04E56014" w14:textId="77777777" w:rsidR="000701F0" w:rsidRPr="002929EF" w:rsidRDefault="000701F0" w:rsidP="000701F0">
            <w:pPr>
              <w:pStyle w:val="ListParagraph"/>
              <w:tabs>
                <w:tab w:val="left" w:pos="0"/>
                <w:tab w:val="left" w:pos="1080"/>
              </w:tabs>
              <w:spacing w:before="120" w:after="120" w:line="240" w:lineRule="auto"/>
              <w:ind w:left="0" w:firstLine="720"/>
              <w:jc w:val="both"/>
              <w:rPr>
                <w:rFonts w:cs="Times New Roman"/>
                <w:sz w:val="26"/>
                <w:szCs w:val="26"/>
              </w:rPr>
            </w:pPr>
            <w:r w:rsidRPr="002929EF">
              <w:rPr>
                <w:rFonts w:eastAsia="Calibri" w:cs="Times New Roman"/>
                <w:sz w:val="26"/>
                <w:szCs w:val="26"/>
              </w:rPr>
              <w:t xml:space="preserve">+ TP là trung tâm TM-DV-DL: </w:t>
            </w:r>
            <w:r w:rsidRPr="002929EF">
              <w:rPr>
                <w:rFonts w:cs="Times New Roman"/>
                <w:sz w:val="26"/>
                <w:szCs w:val="26"/>
              </w:rPr>
              <w:t>thành phố là trung tâm xuất nhập khẩu lớn nhất nước. Kim ngạch xuất nhập khẩu của thành phố ngày càng chiếm tỷ trọng lớn trong tổng kim ngạch xuất nhập khẩu của cả nước. Cơ sở vật chất ngành thương mại được tăng cường với khoảng 400 chợ bán lẻ, 81 siêu thị, 18 trung tâm thương mại, 3 chợ đầu mối (Bình Chánh, Thủ Đức, Hóc Môn). các ngành dịch vụ có tốc độ tăng trưởng 12%/năm, các ngành dịch vụ có lợi thế cạnh tranh, giá trị gia tăng cao tiếp tục phát triển mạnh.</w:t>
            </w:r>
          </w:p>
          <w:p w14:paraId="6EA396A3" w14:textId="77777777" w:rsidR="000701F0" w:rsidRPr="002929EF" w:rsidRDefault="000701F0" w:rsidP="000701F0">
            <w:pPr>
              <w:pStyle w:val="ListParagraph"/>
              <w:tabs>
                <w:tab w:val="left" w:pos="0"/>
                <w:tab w:val="left" w:pos="1080"/>
              </w:tabs>
              <w:spacing w:before="120" w:after="120" w:line="240" w:lineRule="auto"/>
              <w:ind w:left="0" w:firstLine="720"/>
              <w:jc w:val="both"/>
              <w:rPr>
                <w:rFonts w:cs="Times New Roman"/>
                <w:sz w:val="26"/>
                <w:szCs w:val="26"/>
              </w:rPr>
            </w:pPr>
            <w:r w:rsidRPr="002929EF">
              <w:rPr>
                <w:rFonts w:cs="Times New Roman"/>
                <w:sz w:val="26"/>
                <w:szCs w:val="26"/>
              </w:rPr>
              <w:t>Khu vực dịch vụ tăng trưởng vượt kế hoạch, đáp ứng ngày càng tốt hơn nhu cầu sản xuất - kinh doanh và phục vụ đời sống dân cư.</w:t>
            </w:r>
          </w:p>
          <w:p w14:paraId="14D6CDF9" w14:textId="77777777" w:rsidR="000701F0" w:rsidRPr="002929EF" w:rsidRDefault="000701F0" w:rsidP="000701F0">
            <w:pPr>
              <w:pStyle w:val="ListParagraph"/>
              <w:tabs>
                <w:tab w:val="left" w:pos="0"/>
                <w:tab w:val="left" w:pos="1080"/>
              </w:tabs>
              <w:spacing w:before="120" w:after="120" w:line="240" w:lineRule="auto"/>
              <w:ind w:left="0" w:firstLine="720"/>
              <w:jc w:val="both"/>
              <w:rPr>
                <w:rFonts w:cs="Times New Roman"/>
                <w:sz w:val="26"/>
                <w:szCs w:val="26"/>
              </w:rPr>
            </w:pPr>
            <w:r w:rsidRPr="002929EF">
              <w:rPr>
                <w:rFonts w:cs="Times New Roman"/>
                <w:sz w:val="26"/>
                <w:szCs w:val="26"/>
              </w:rPr>
              <w:t xml:space="preserve">Về du lịch: năm 2013 doanh thu khách sạn và dịch vụ du lịch lữ hành tại TPHCM cả năm ước đạt 21.469 tỷ đồng, tăng 19,5% so với cùng kỳ năm trước. Trong đó doanh thu khách sạn tăng 10,2%, dịch vụ du lịch lữ hành tăng 24,6%. Để đạt được mức tăng trưởng trên, các đơn vị khách sạn, lữ hành đã có nhiều chương trình khuyến mãi, giảm giá… đặc biệt thành phố cũng đã tổ chức nhiều lễ hội vào dịp cuối năm thu hút du khách </w:t>
            </w:r>
            <w:r w:rsidRPr="002929EF">
              <w:rPr>
                <w:rFonts w:cs="Times New Roman"/>
                <w:i/>
                <w:sz w:val="26"/>
                <w:szCs w:val="26"/>
              </w:rPr>
              <w:t>(nguồn: Báo cáo kinh tế XH của Cục Thống kê TP.HCM năm 2013)</w:t>
            </w:r>
            <w:r w:rsidRPr="002929EF">
              <w:rPr>
                <w:rFonts w:cs="Times New Roman"/>
                <w:sz w:val="26"/>
                <w:szCs w:val="26"/>
              </w:rPr>
              <w:t>.</w:t>
            </w:r>
          </w:p>
          <w:p w14:paraId="0FA88C85" w14:textId="77777777" w:rsidR="000701F0" w:rsidRPr="002929EF" w:rsidRDefault="000701F0" w:rsidP="000701F0">
            <w:pPr>
              <w:pStyle w:val="ListParagraph"/>
              <w:tabs>
                <w:tab w:val="left" w:pos="0"/>
                <w:tab w:val="left" w:pos="1080"/>
              </w:tabs>
              <w:spacing w:before="120" w:after="120" w:line="240" w:lineRule="auto"/>
              <w:ind w:left="0" w:firstLine="720"/>
              <w:jc w:val="both"/>
              <w:rPr>
                <w:rFonts w:eastAsia="Calibri" w:cs="Times New Roman"/>
                <w:sz w:val="26"/>
                <w:szCs w:val="26"/>
              </w:rPr>
            </w:pPr>
            <w:r w:rsidRPr="002929EF">
              <w:rPr>
                <w:rFonts w:eastAsia="Calibri" w:cs="Times New Roman"/>
                <w:sz w:val="26"/>
                <w:szCs w:val="26"/>
              </w:rPr>
              <w:t>+ TP là trung tâm TC-NH</w:t>
            </w:r>
            <w:r w:rsidRPr="002929EF">
              <w:rPr>
                <w:rFonts w:cs="Times New Roman"/>
                <w:sz w:val="26"/>
                <w:szCs w:val="26"/>
              </w:rPr>
              <w:t xml:space="preserve"> lớn nhất Việt Nam, thành phố dẫn đầu cả nước về số lượng ngân hàng và doanh số quan hệ tài chính - tín dụng. Doanh thu của hệ thống ngân hàng thành phố chiếm khoảng 1/3 tổng doanh thu toàn quốc. Nhiều dịch vụ tín dụng hiện đại được đưa vào ứng dụng, mạng lưới thanh toán thông qua thẻ ATM được mở rộng.</w:t>
            </w:r>
          </w:p>
          <w:p w14:paraId="50239398" w14:textId="77777777" w:rsidR="000701F0" w:rsidRPr="002929EF" w:rsidRDefault="000701F0" w:rsidP="000701F0">
            <w:pPr>
              <w:pStyle w:val="ListParagraph"/>
              <w:tabs>
                <w:tab w:val="left" w:pos="0"/>
                <w:tab w:val="left" w:pos="1080"/>
              </w:tabs>
              <w:spacing w:before="120" w:after="120" w:line="240" w:lineRule="auto"/>
              <w:ind w:left="0" w:firstLine="720"/>
              <w:jc w:val="both"/>
              <w:rPr>
                <w:rFonts w:eastAsia="Calibri" w:cs="Times New Roman"/>
                <w:sz w:val="26"/>
                <w:szCs w:val="26"/>
              </w:rPr>
            </w:pPr>
            <w:r w:rsidRPr="002929EF">
              <w:rPr>
                <w:rFonts w:eastAsia="Calibri" w:cs="Times New Roman"/>
                <w:sz w:val="26"/>
                <w:szCs w:val="26"/>
              </w:rPr>
              <w:lastRenderedPageBreak/>
              <w:t>+ TP là trung tâm GTVT: Hệ thống cơ sở hạ tầng ở TPHCM phát triển đồng bộ, toàn diện, hiện đại; đường bộ là trung tâm đầu mối giao thông của cả phía Nam; đường sắt là điểm cuối của tuyến đường sắt bắc-nam; đường thủy có cảng SG  nằm sâu trong lòng thành phố, là cảng duy nhất của VN đưa tàu ra được bên ngoài; đường hàng không có sân bay Tân Sơn Nhất là sân bay hàng đầu của VN.</w:t>
            </w:r>
          </w:p>
          <w:p w14:paraId="7FE220C8" w14:textId="77777777" w:rsidR="000701F0" w:rsidRPr="002929EF" w:rsidRDefault="000701F0" w:rsidP="000701F0">
            <w:pPr>
              <w:pStyle w:val="ListParagraph"/>
              <w:tabs>
                <w:tab w:val="left" w:pos="0"/>
                <w:tab w:val="left" w:pos="1080"/>
              </w:tabs>
              <w:spacing w:before="120" w:after="120" w:line="240" w:lineRule="auto"/>
              <w:ind w:left="0" w:firstLine="720"/>
              <w:jc w:val="both"/>
              <w:rPr>
                <w:rFonts w:eastAsia="Calibri" w:cs="Times New Roman"/>
                <w:sz w:val="26"/>
                <w:szCs w:val="26"/>
              </w:rPr>
            </w:pPr>
            <w:r w:rsidRPr="002929EF">
              <w:rPr>
                <w:rFonts w:eastAsia="Calibri" w:cs="Times New Roman"/>
                <w:sz w:val="26"/>
                <w:szCs w:val="26"/>
              </w:rPr>
              <w:t>Theo báo cáo tình hình kinh tế xã hội năm 2013 của Cục Thống kế TP:</w:t>
            </w:r>
          </w:p>
          <w:p w14:paraId="21108E72" w14:textId="77777777" w:rsidR="000701F0" w:rsidRPr="002929EF" w:rsidRDefault="000701F0" w:rsidP="000701F0">
            <w:pPr>
              <w:autoSpaceDE w:val="0"/>
              <w:autoSpaceDN w:val="0"/>
              <w:adjustRightInd w:val="0"/>
              <w:spacing w:before="120" w:after="120"/>
              <w:ind w:firstLine="720"/>
              <w:jc w:val="both"/>
              <w:rPr>
                <w:rFonts w:ascii="Times New Roman" w:hAnsi="Times New Roman" w:cs="Times New Roman"/>
                <w:sz w:val="26"/>
                <w:szCs w:val="26"/>
              </w:rPr>
            </w:pPr>
            <w:r w:rsidRPr="002929EF">
              <w:rPr>
                <w:rFonts w:ascii="Times New Roman" w:hAnsi="Times New Roman" w:cs="Times New Roman"/>
                <w:bCs/>
                <w:sz w:val="26"/>
                <w:szCs w:val="26"/>
              </w:rPr>
              <w:t>Vận tải hàng hóa và hành khách trong năm 2013:</w:t>
            </w:r>
            <w:r w:rsidRPr="002929EF">
              <w:rPr>
                <w:rFonts w:ascii="Times New Roman" w:hAnsi="Times New Roman" w:cs="Times New Roman"/>
                <w:b/>
                <w:bCs/>
                <w:sz w:val="26"/>
                <w:szCs w:val="26"/>
              </w:rPr>
              <w:t xml:space="preserve"> </w:t>
            </w:r>
            <w:r w:rsidRPr="002929EF">
              <w:rPr>
                <w:rFonts w:ascii="Times New Roman" w:hAnsi="Times New Roman" w:cs="Times New Roman"/>
                <w:bCs/>
                <w:sz w:val="26"/>
                <w:szCs w:val="26"/>
              </w:rPr>
              <w:t>ư</w:t>
            </w:r>
            <w:r w:rsidRPr="002929EF">
              <w:rPr>
                <w:rFonts w:ascii="Times New Roman" w:hAnsi="Times New Roman" w:cs="Times New Roman"/>
                <w:sz w:val="26"/>
                <w:szCs w:val="26"/>
              </w:rPr>
              <w:t>ớc tính đạt 54.854,4 tỷ đồng, tăng 15,6% so năm trước. Doanh thu vận tải hàng hóa đạt 38.067,3 tỷ đồng, chiếm tỷ trọng 69,4% trong tổng doanh thu vận chuyển, tăng 16,6% so năm trước. Khối lượng hàng hóa vận chuyển ước đạt 134.254 nghìn tấn, tăng 11,7% so năm trước. Khối lượng hàng hóa luân chuyển đạt 55.533,5 triệu tấn.km, tăng 5,7%. Doanh thu vận tải hành khách ước tính cả năm đạt 16.787,2 tỷ đồng, chiếm tỷ trọng 30,6% trong tổng doanh thu vận chuyển, tăng 13,6% so năm trước. Số lượt hành khách vận chuyển ước đạt 765.176 nghìn lượt người, tăng 5,2% so năm trước. Hành khách luân chuyển đạt 15.652,7 triệu lượt người.km, tăng 3,8%.</w:t>
            </w:r>
          </w:p>
          <w:p w14:paraId="13357393" w14:textId="77777777" w:rsidR="000701F0" w:rsidRPr="002929EF" w:rsidRDefault="000701F0" w:rsidP="000701F0">
            <w:pPr>
              <w:autoSpaceDE w:val="0"/>
              <w:autoSpaceDN w:val="0"/>
              <w:adjustRightInd w:val="0"/>
              <w:spacing w:before="120" w:after="120"/>
              <w:ind w:firstLine="720"/>
              <w:jc w:val="both"/>
              <w:rPr>
                <w:rFonts w:ascii="Times New Roman" w:hAnsi="Times New Roman" w:cs="Times New Roman"/>
                <w:sz w:val="26"/>
                <w:szCs w:val="26"/>
              </w:rPr>
            </w:pPr>
            <w:r w:rsidRPr="002929EF">
              <w:rPr>
                <w:rFonts w:ascii="Times New Roman" w:hAnsi="Times New Roman" w:cs="Times New Roman"/>
                <w:bCs/>
                <w:sz w:val="26"/>
                <w:szCs w:val="26"/>
              </w:rPr>
              <w:t>Khối lượng hàng hóa qua cảng:</w:t>
            </w:r>
            <w:r w:rsidRPr="002929EF">
              <w:rPr>
                <w:rFonts w:ascii="Times New Roman" w:hAnsi="Times New Roman" w:cs="Times New Roman"/>
                <w:b/>
                <w:bCs/>
                <w:sz w:val="26"/>
                <w:szCs w:val="26"/>
              </w:rPr>
              <w:t xml:space="preserve"> </w:t>
            </w:r>
            <w:r w:rsidRPr="002929EF">
              <w:rPr>
                <w:rFonts w:ascii="Times New Roman" w:hAnsi="Times New Roman" w:cs="Times New Roman"/>
                <w:sz w:val="26"/>
                <w:szCs w:val="26"/>
              </w:rPr>
              <w:t>ước tính cả năm 2013 đạt 73.072,2 nghìn tấn, tăng 9,2% so với năm trước.</w:t>
            </w:r>
          </w:p>
          <w:p w14:paraId="049F7ECF" w14:textId="77777777" w:rsidR="000701F0" w:rsidRPr="002929EF" w:rsidRDefault="000701F0" w:rsidP="000701F0">
            <w:pPr>
              <w:pStyle w:val="ListParagraph"/>
              <w:tabs>
                <w:tab w:val="left" w:pos="0"/>
                <w:tab w:val="left" w:pos="1080"/>
              </w:tabs>
              <w:spacing w:before="120" w:after="120" w:line="240" w:lineRule="auto"/>
              <w:ind w:left="0" w:firstLine="720"/>
              <w:jc w:val="both"/>
              <w:rPr>
                <w:rFonts w:eastAsia="Calibri" w:cs="Times New Roman"/>
                <w:sz w:val="26"/>
                <w:szCs w:val="26"/>
              </w:rPr>
            </w:pPr>
            <w:r w:rsidRPr="002929EF">
              <w:rPr>
                <w:rFonts w:eastAsia="Calibri" w:cs="Times New Roman"/>
                <w:sz w:val="26"/>
                <w:szCs w:val="26"/>
              </w:rPr>
              <w:t>+ TP là trung tâm bưu chính viễn thông:</w:t>
            </w:r>
          </w:p>
          <w:p w14:paraId="75D08BB6" w14:textId="77777777" w:rsidR="000701F0" w:rsidRPr="002929EF" w:rsidRDefault="000701F0" w:rsidP="000701F0">
            <w:pPr>
              <w:spacing w:before="120" w:after="120"/>
              <w:ind w:firstLine="720"/>
              <w:jc w:val="both"/>
              <w:rPr>
                <w:rFonts w:ascii="Times New Roman" w:eastAsia="Times New Roman" w:hAnsi="Times New Roman" w:cs="Times New Roman"/>
                <w:spacing w:val="2"/>
                <w:sz w:val="26"/>
                <w:szCs w:val="26"/>
              </w:rPr>
            </w:pPr>
            <w:r w:rsidRPr="002929EF">
              <w:rPr>
                <w:rFonts w:ascii="Times New Roman" w:eastAsia="Times New Roman" w:hAnsi="Times New Roman" w:cs="Times New Roman"/>
                <w:spacing w:val="2"/>
                <w:sz w:val="26"/>
                <w:szCs w:val="26"/>
              </w:rPr>
              <w:t>Từ năm 2008 đến nay, Viễn thông TP đã thực hiện được trên 2.000 dự án, đặc biệt là dự án ngầm hóa mạng cáp viễn thông trên 9 truyến đường trọng điểm của TP. Viễn thông TP còn tích cực chủ động kết nối hợp tác, phối hợp với nhiều đối tác lớn, giữ vai trò quan trọng trong việc khai thác phát triển chiếm ưu thế so với các nhà cung cấp khác. Đặc biệt, dịch vụ băng thông rộng luôn giữ vững vị trí số một tại thị trường và tăng trưởng đều mỗi năm. Đơn cử đến năm 2011, dịch vụ megaVNN chiếm gần 50% thị phần, FTTX chiếm 41% thị phần tại TP.</w:t>
            </w:r>
          </w:p>
          <w:p w14:paraId="5C8CAE04" w14:textId="77777777" w:rsidR="000701F0" w:rsidRPr="002929EF" w:rsidRDefault="000701F0" w:rsidP="000701F0">
            <w:pPr>
              <w:spacing w:before="120" w:after="120"/>
              <w:ind w:firstLine="720"/>
              <w:jc w:val="both"/>
              <w:rPr>
                <w:rFonts w:ascii="Times New Roman" w:eastAsia="Calibri" w:hAnsi="Times New Roman" w:cs="Times New Roman"/>
                <w:i/>
                <w:sz w:val="26"/>
                <w:szCs w:val="26"/>
              </w:rPr>
            </w:pPr>
            <w:r w:rsidRPr="002929EF">
              <w:rPr>
                <w:rFonts w:ascii="Times New Roman" w:eastAsia="Times New Roman" w:hAnsi="Times New Roman" w:cs="Times New Roman"/>
                <w:spacing w:val="2"/>
                <w:sz w:val="26"/>
                <w:szCs w:val="26"/>
              </w:rPr>
              <w:t xml:space="preserve">Song song với việc phát triển hạ tầng viễn thông phục vụ nhu cầu điện thoại và Internet cho khách hàng, Viễn thông TP đã triển khai hàng loạt công nghệ để đáp ứng nhu cầu phát triển, như phát triển các mạng viễn thông di động, các dịch vụ nội dung, dịch vụ giá trị gia tăng trên nền công nghệ 3G tiến tới thế hệ thứ 4 và các thế hệ tiếp sau. Phát triển các dịch vụ dựa trên nền công nghệ đám mây, đẩy mạnh ứng dụng hệ thống thông tin địa lý (GIS), phát triển mạnh các dịch vụ nội dung, giá trị gia tăng trên mạng băng thông rộng cố định, di động... </w:t>
            </w:r>
            <w:r w:rsidRPr="002929EF">
              <w:rPr>
                <w:rFonts w:ascii="Times New Roman" w:eastAsia="Calibri" w:hAnsi="Times New Roman" w:cs="Times New Roman"/>
                <w:i/>
                <w:sz w:val="26"/>
                <w:szCs w:val="26"/>
              </w:rPr>
              <w:t>(theo Website Sở Thông tin và Truyền thông TP)</w:t>
            </w:r>
          </w:p>
          <w:p w14:paraId="1BFCB4AF" w14:textId="77777777" w:rsidR="000701F0" w:rsidRPr="002929EF" w:rsidRDefault="000701F0" w:rsidP="000701F0">
            <w:pPr>
              <w:tabs>
                <w:tab w:val="left" w:pos="0"/>
                <w:tab w:val="left" w:pos="720"/>
              </w:tabs>
              <w:spacing w:before="120" w:after="120"/>
              <w:jc w:val="both"/>
              <w:rPr>
                <w:rFonts w:ascii="Times New Roman" w:eastAsia="Calibri" w:hAnsi="Times New Roman" w:cs="Times New Roman"/>
                <w:b/>
                <w:i/>
                <w:sz w:val="26"/>
                <w:szCs w:val="26"/>
              </w:rPr>
            </w:pPr>
            <w:r w:rsidRPr="002929EF">
              <w:rPr>
                <w:rFonts w:ascii="Times New Roman" w:eastAsia="Calibri" w:hAnsi="Times New Roman" w:cs="Times New Roman"/>
                <w:b/>
                <w:i/>
                <w:sz w:val="26"/>
                <w:szCs w:val="26"/>
              </w:rPr>
              <w:tab/>
              <w:t>Một số giải pháp lớn nhằm thúc đẩy phát triển KT TPHCM trong thời gian tới:</w:t>
            </w:r>
          </w:p>
          <w:p w14:paraId="48AC6043" w14:textId="77777777" w:rsidR="000701F0" w:rsidRPr="002929EF" w:rsidRDefault="000701F0" w:rsidP="000701F0">
            <w:pPr>
              <w:pStyle w:val="ListParagraph"/>
              <w:numPr>
                <w:ilvl w:val="0"/>
                <w:numId w:val="1"/>
              </w:numPr>
              <w:tabs>
                <w:tab w:val="left" w:pos="1080"/>
              </w:tabs>
              <w:spacing w:before="120" w:after="120" w:line="240" w:lineRule="auto"/>
              <w:ind w:left="0" w:firstLine="720"/>
              <w:jc w:val="both"/>
              <w:rPr>
                <w:rFonts w:cs="Times New Roman"/>
                <w:sz w:val="26"/>
                <w:szCs w:val="26"/>
              </w:rPr>
            </w:pPr>
            <w:r w:rsidRPr="002929EF">
              <w:rPr>
                <w:rFonts w:cs="Times New Roman"/>
                <w:sz w:val="26"/>
                <w:szCs w:val="26"/>
              </w:rPr>
              <w:t>Một là, khai thác tốt nhất tiềm năng, lợi thế, tiếp tục đẩy mạnh chuyển dịch cơ cấu KT theo hướng nâng cao chất lượng, hiệu quả và sức cạnh tranh. Chuyển đổi mô hình tăng trưởng KT từ  PT theo chiều rộng sang PT theo chiều sâu, tăng năng suất tổng hợp, tiến bộ khoa học – công nghệ, nguồn nhân lực chất lượng cao.</w:t>
            </w:r>
          </w:p>
          <w:p w14:paraId="17F5B725" w14:textId="77777777" w:rsidR="000701F0" w:rsidRPr="002929EF" w:rsidRDefault="000701F0" w:rsidP="000701F0">
            <w:pPr>
              <w:pStyle w:val="ListParagraph"/>
              <w:tabs>
                <w:tab w:val="left" w:pos="1080"/>
              </w:tabs>
              <w:spacing w:before="120" w:after="120" w:line="240" w:lineRule="auto"/>
              <w:ind w:left="0" w:firstLine="720"/>
              <w:jc w:val="both"/>
              <w:rPr>
                <w:rFonts w:cs="Times New Roman"/>
                <w:sz w:val="26"/>
                <w:szCs w:val="26"/>
              </w:rPr>
            </w:pPr>
            <w:r w:rsidRPr="002929EF">
              <w:rPr>
                <w:rFonts w:cs="Times New Roman"/>
                <w:sz w:val="26"/>
                <w:szCs w:val="26"/>
              </w:rPr>
              <w:lastRenderedPageBreak/>
              <w:t>- Hai là, tiếp tục thúc đẩy phát triển 9 nhóm ngành dịch vụ: tài chính – tín dụng – ngân hàng – bảo hiểm; thương mại; vận tải, kho bãi, dịch vụ cảng – hậu cần hàng hải và XNK; bưu chính – viễn thông và công nghệ thông tin – truyền thông; kinh doanh tài sản - bất động sản; dịch vụ thông tin tư vấn, khoa học - công nghệ; du lịch; y tế; giáo dục – đào tạo.</w:t>
            </w:r>
          </w:p>
          <w:p w14:paraId="487FC0E3" w14:textId="77777777" w:rsidR="000701F0" w:rsidRPr="002929EF" w:rsidRDefault="000701F0" w:rsidP="000701F0">
            <w:pPr>
              <w:pStyle w:val="ListParagraph"/>
              <w:tabs>
                <w:tab w:val="left" w:pos="1080"/>
              </w:tabs>
              <w:spacing w:before="120" w:after="120" w:line="240" w:lineRule="auto"/>
              <w:ind w:left="0" w:firstLine="720"/>
              <w:jc w:val="both"/>
              <w:rPr>
                <w:rFonts w:cs="Times New Roman"/>
                <w:sz w:val="26"/>
                <w:szCs w:val="26"/>
              </w:rPr>
            </w:pPr>
            <w:r w:rsidRPr="002929EF">
              <w:rPr>
                <w:rFonts w:cs="Times New Roman"/>
                <w:sz w:val="26"/>
                <w:szCs w:val="26"/>
              </w:rPr>
              <w:t>-  Ba là, tiếp tục tập trung phát triển 4 ngành công nghiệp có hàm lượng khoa học - công nghệ và giá trị gia tăng cao: cơ khí, điện tử - công nghệ thông tin, hoá dược - cao su, chế biến tinh lương thực thực phẩm và các ngành công nghệ sinh học, công nghiệp sạch, tiết kiệm năng lượng, công nghiệp phụ trợ.</w:t>
            </w:r>
          </w:p>
          <w:p w14:paraId="68179203" w14:textId="77777777" w:rsidR="000701F0" w:rsidRPr="002929EF" w:rsidRDefault="000701F0" w:rsidP="000701F0">
            <w:pPr>
              <w:pStyle w:val="ListParagraph"/>
              <w:tabs>
                <w:tab w:val="left" w:pos="1080"/>
              </w:tabs>
              <w:spacing w:before="120" w:after="120" w:line="240" w:lineRule="auto"/>
              <w:ind w:left="0" w:firstLine="720"/>
              <w:jc w:val="both"/>
              <w:rPr>
                <w:rFonts w:cs="Times New Roman"/>
                <w:sz w:val="26"/>
                <w:szCs w:val="26"/>
              </w:rPr>
            </w:pPr>
            <w:r w:rsidRPr="002929EF">
              <w:rPr>
                <w:rFonts w:cs="Times New Roman"/>
                <w:sz w:val="26"/>
                <w:szCs w:val="26"/>
              </w:rPr>
              <w:t>- Bốn là, phát triển nông nghiệp đô thị hiện đại, hiệu quả, bền vững; tăng cường ứng dụng công nghệ sinh học, công tác dự báo, tập trung sản xuất giống cây trồng, giống vật nuôi, rau an toàn, cây kiểng, cá kiểng. Tiếp tục đẩy mạnh việc thực hiện chiến lược biển. Chỉ đạo Xd mô hình nông thôn mới văn minh, giàu đẹp.</w:t>
            </w:r>
          </w:p>
          <w:p w14:paraId="6B497D37" w14:textId="77777777" w:rsidR="000701F0" w:rsidRPr="002929EF" w:rsidRDefault="000701F0" w:rsidP="000701F0">
            <w:pPr>
              <w:pStyle w:val="ListParagraph"/>
              <w:tabs>
                <w:tab w:val="left" w:pos="1080"/>
              </w:tabs>
              <w:spacing w:before="120" w:after="120" w:line="240" w:lineRule="auto"/>
              <w:ind w:left="0" w:firstLine="720"/>
              <w:jc w:val="both"/>
              <w:rPr>
                <w:rFonts w:cs="Times New Roman"/>
                <w:sz w:val="26"/>
                <w:szCs w:val="26"/>
              </w:rPr>
            </w:pPr>
            <w:r w:rsidRPr="002929EF">
              <w:rPr>
                <w:rFonts w:cs="Times New Roman"/>
                <w:sz w:val="26"/>
                <w:szCs w:val="26"/>
              </w:rPr>
              <w:t>- Năm là, tạo môi trường thuận lợi và bình đẳng để PT các thành phần KT; tiếp tục sắp xếp, đổi mới, nâng cao hiệu quả hoạt động doanh nghiệp nhà nước; bổ sung cơ chế, chính sách hỗ trợ phát triển, nâng cao chất lượng KT tập thể với nòng cốt là các hợp tác xã; tạo điều kiện thuận lợi cho KT tư nhân PT; hỗ trợ các DN nhỏ và vừa tiếp cận nguồn vốn, thông tin công nghệ và thị trường. Phát triển đồng bộ 5 loại thị trường chính yếu: TC, hàng hóa – dịch vụ, công nghệ, bất động sản, lao động; đổi mới, nâng cao vai trò, hiệu lực quản lý NN trong cơ chế KT thị trường định hướng XHCN. Phát huy vai trò của TP trong vùng KTTĐPN.</w:t>
            </w:r>
          </w:p>
          <w:p w14:paraId="7D55980B" w14:textId="77777777" w:rsidR="000701F0" w:rsidRPr="002929EF" w:rsidRDefault="000701F0" w:rsidP="000701F0">
            <w:pPr>
              <w:pStyle w:val="ListParagraph"/>
              <w:tabs>
                <w:tab w:val="left" w:pos="1080"/>
              </w:tabs>
              <w:spacing w:before="120" w:after="120" w:line="240" w:lineRule="auto"/>
              <w:ind w:left="0" w:firstLine="720"/>
              <w:jc w:val="both"/>
              <w:rPr>
                <w:rFonts w:cs="Times New Roman"/>
                <w:sz w:val="26"/>
                <w:szCs w:val="26"/>
              </w:rPr>
            </w:pPr>
            <w:r w:rsidRPr="002929EF">
              <w:rPr>
                <w:rFonts w:cs="Times New Roman"/>
                <w:sz w:val="26"/>
                <w:szCs w:val="26"/>
              </w:rPr>
              <w:t>- Sáu là, huy động, sử dụng có hiệu quả các nguồn lực, đặc biệt là phát huy đội ngũ trí thức để khoa học – công nghệ thực sự là động lực nâng cao chất lượng tăng trưởng; bổ sung cơ chế, chính sách ưu tiên thu hút đầu tư vào công nghiệp công nghệ cao, công nghệ sạch; phát triển TM điện tử; các mô hình phân phối, giao dịch hiện đại vào hoạt động thương mại. Quy hoạch phát triển trung tâm hội chợ triển lãm thương mại có tầm cơ khu vực.</w:t>
            </w:r>
          </w:p>
          <w:p w14:paraId="57B6E1F2" w14:textId="77777777" w:rsidR="000701F0" w:rsidRPr="002929EF" w:rsidRDefault="000701F0" w:rsidP="000701F0">
            <w:pPr>
              <w:pStyle w:val="ListParagraph"/>
              <w:tabs>
                <w:tab w:val="left" w:pos="1080"/>
              </w:tabs>
              <w:spacing w:before="120" w:after="120" w:line="240" w:lineRule="auto"/>
              <w:ind w:left="0" w:firstLine="720"/>
              <w:jc w:val="both"/>
              <w:rPr>
                <w:rFonts w:cs="Times New Roman"/>
                <w:sz w:val="26"/>
                <w:szCs w:val="26"/>
              </w:rPr>
            </w:pPr>
            <w:r w:rsidRPr="002929EF">
              <w:rPr>
                <w:rFonts w:cs="Times New Roman"/>
                <w:sz w:val="26"/>
                <w:szCs w:val="26"/>
              </w:rPr>
              <w:t>- Bảy là, tập trung xây dựng, tạo bước đột phá về hệ thống kết cấu hạ tầng đô thị. Đổi mới, nâng cao chất lượng, hiệu lực, hiệu quả công tác quy hoạch, thiết kế đô thị, quản lý quy hoạch - kiến trúc, quy hoạch xây dựng nông thôn mới, quản lý đô thị. Nâng cao chất lượng các dịch vụ đô thị theo hướng XH hóa.</w:t>
            </w:r>
          </w:p>
          <w:p w14:paraId="1E06D5CF" w14:textId="77777777" w:rsidR="000701F0" w:rsidRPr="002929EF" w:rsidRDefault="000701F0" w:rsidP="000701F0">
            <w:pPr>
              <w:pStyle w:val="ListParagraph"/>
              <w:numPr>
                <w:ilvl w:val="0"/>
                <w:numId w:val="1"/>
              </w:numPr>
              <w:tabs>
                <w:tab w:val="left" w:pos="1080"/>
              </w:tabs>
              <w:spacing w:before="120" w:after="120" w:line="240" w:lineRule="auto"/>
              <w:ind w:left="0" w:firstLine="720"/>
              <w:jc w:val="both"/>
              <w:rPr>
                <w:rFonts w:cs="Times New Roman"/>
                <w:sz w:val="26"/>
                <w:szCs w:val="26"/>
              </w:rPr>
            </w:pPr>
            <w:r w:rsidRPr="002929EF">
              <w:rPr>
                <w:rFonts w:cs="Times New Roman"/>
                <w:sz w:val="26"/>
                <w:szCs w:val="26"/>
              </w:rPr>
              <w:t>Tám là, đổi mới mạnh mẽ cơ chế quản lý, tổ chức, hoạt động khoa học – công nghệ, gắn kết giữa các cơ sở nghiên cứu, đào tạo và SX-KD. Tăng cường nghiên cứu, ứng dụng và chuyển giao công nghệ. Tăng đầu tư để phát triển KH-CN, đào tạo nguồn nhân lực chất lượng cao và XD những trung tâm khoa học công nghệ tiêu biểu. Có chính sách bồi dưỡng, thu hút, trọng dụng các chuyên gia khoa học – công nghệ trong và ngoài nước.</w:t>
            </w:r>
          </w:p>
          <w:p w14:paraId="7B63A514" w14:textId="77777777" w:rsidR="00B547F8" w:rsidRPr="00087353" w:rsidRDefault="00B547F8" w:rsidP="00B547F8">
            <w:pPr>
              <w:tabs>
                <w:tab w:val="left" w:pos="0"/>
                <w:tab w:val="left" w:pos="1080"/>
              </w:tabs>
              <w:spacing w:before="120" w:after="120"/>
              <w:jc w:val="both"/>
              <w:rPr>
                <w:rFonts w:ascii="Times New Roman" w:eastAsia="Calibri" w:hAnsi="Times New Roman" w:cs="Times New Roman"/>
                <w:b/>
                <w:i/>
                <w:sz w:val="26"/>
                <w:szCs w:val="26"/>
              </w:rPr>
            </w:pPr>
            <w:r w:rsidRPr="00087353">
              <w:rPr>
                <w:rFonts w:ascii="Times New Roman" w:eastAsia="Calibri" w:hAnsi="Times New Roman" w:cs="Times New Roman"/>
                <w:b/>
                <w:i/>
                <w:sz w:val="26"/>
                <w:szCs w:val="26"/>
              </w:rPr>
              <w:t>C.</w:t>
            </w:r>
            <w:r>
              <w:rPr>
                <w:rFonts w:ascii="Times New Roman" w:eastAsia="Calibri" w:hAnsi="Times New Roman" w:cs="Times New Roman"/>
                <w:b/>
                <w:i/>
                <w:sz w:val="26"/>
                <w:szCs w:val="26"/>
              </w:rPr>
              <w:t xml:space="preserve"> </w:t>
            </w:r>
            <w:r w:rsidRPr="00087353">
              <w:rPr>
                <w:rFonts w:ascii="Times New Roman" w:eastAsia="Calibri" w:hAnsi="Times New Roman" w:cs="Times New Roman"/>
                <w:b/>
                <w:i/>
                <w:sz w:val="26"/>
                <w:szCs w:val="26"/>
              </w:rPr>
              <w:t xml:space="preserve">Liên hệ thực tiễn: </w:t>
            </w:r>
          </w:p>
          <w:tbl>
            <w:tblPr>
              <w:tblW w:w="5192" w:type="pct"/>
              <w:tblCellSpacing w:w="0" w:type="dxa"/>
              <w:shd w:val="clear" w:color="auto" w:fill="FFFFFF"/>
              <w:tblCellMar>
                <w:left w:w="0" w:type="dxa"/>
                <w:right w:w="0" w:type="dxa"/>
              </w:tblCellMar>
              <w:tblLook w:val="04A0" w:firstRow="1" w:lastRow="0" w:firstColumn="1" w:lastColumn="0" w:noHBand="0" w:noVBand="1"/>
            </w:tblPr>
            <w:tblGrid>
              <w:gridCol w:w="9215"/>
            </w:tblGrid>
            <w:tr w:rsidR="00B547F8" w:rsidRPr="00B547F8" w14:paraId="7594B637" w14:textId="77777777" w:rsidTr="00086645">
              <w:trPr>
                <w:tblCellSpacing w:w="0" w:type="dxa"/>
              </w:trPr>
              <w:tc>
                <w:tcPr>
                  <w:tcW w:w="5000" w:type="pct"/>
                  <w:shd w:val="clear" w:color="auto" w:fill="FFFFFF"/>
                  <w:vAlign w:val="center"/>
                  <w:hideMark/>
                </w:tcPr>
                <w:p w14:paraId="3A62A65B" w14:textId="77777777" w:rsidR="00B547F8" w:rsidRPr="00B547F8" w:rsidRDefault="00B547F8" w:rsidP="00B547F8">
                  <w:pPr>
                    <w:spacing w:after="0" w:line="240" w:lineRule="auto"/>
                    <w:rPr>
                      <w:rFonts w:ascii="Times New Roman" w:eastAsia="Times New Roman" w:hAnsi="Times New Roman" w:cs="Times New Roman"/>
                      <w:b/>
                      <w:bCs/>
                      <w:color w:val="0072AD"/>
                      <w:sz w:val="26"/>
                      <w:szCs w:val="26"/>
                    </w:rPr>
                  </w:pPr>
                  <w:r w:rsidRPr="00B547F8">
                    <w:rPr>
                      <w:rFonts w:ascii="Times New Roman" w:eastAsia="Times New Roman" w:hAnsi="Times New Roman" w:cs="Times New Roman"/>
                      <w:b/>
                      <w:bCs/>
                      <w:color w:val="0072AD"/>
                      <w:sz w:val="26"/>
                      <w:szCs w:val="26"/>
                    </w:rPr>
                    <w:t>TÂN BÌNH CHUYỂN ĐỔI CƠ CẤU KINH TẾ, ĐÁP ỨNG YÊU CẦU PHÁT TRIỂN THEO ĐÚNG ĐỊNH HƯỚNG</w:t>
                  </w:r>
                </w:p>
              </w:tc>
            </w:tr>
            <w:tr w:rsidR="00B547F8" w:rsidRPr="00B547F8" w14:paraId="7D237FC8" w14:textId="77777777" w:rsidTr="00086645">
              <w:trPr>
                <w:tblCellSpacing w:w="0" w:type="dxa"/>
              </w:trPr>
              <w:tc>
                <w:tcPr>
                  <w:tcW w:w="5000" w:type="pct"/>
                  <w:shd w:val="clear" w:color="auto" w:fill="FFFFFF"/>
                  <w:vAlign w:val="center"/>
                  <w:hideMark/>
                </w:tcPr>
                <w:p w14:paraId="651F4EEB" w14:textId="77777777" w:rsidR="00B547F8" w:rsidRPr="00B547F8" w:rsidRDefault="00B547F8" w:rsidP="00B547F8">
                  <w:pPr>
                    <w:spacing w:after="0" w:line="240" w:lineRule="auto"/>
                    <w:rPr>
                      <w:rFonts w:ascii="Times New Roman" w:eastAsia="Times New Roman" w:hAnsi="Times New Roman" w:cs="Times New Roman"/>
                      <w:b/>
                      <w:bCs/>
                      <w:color w:val="0072AD"/>
                      <w:sz w:val="26"/>
                      <w:szCs w:val="26"/>
                    </w:rPr>
                  </w:pPr>
                </w:p>
              </w:tc>
            </w:tr>
            <w:tr w:rsidR="00B547F8" w:rsidRPr="00B547F8" w14:paraId="17B4B799" w14:textId="77777777" w:rsidTr="00086645">
              <w:trPr>
                <w:tblCellSpacing w:w="0" w:type="dxa"/>
              </w:trPr>
              <w:tc>
                <w:tcPr>
                  <w:tcW w:w="5000" w:type="pct"/>
                  <w:shd w:val="clear" w:color="auto" w:fill="FFFFFF"/>
                  <w:vAlign w:val="center"/>
                  <w:hideMark/>
                </w:tcPr>
                <w:p w14:paraId="55EA29DF" w14:textId="77777777" w:rsidR="00B547F8" w:rsidRPr="00B547F8" w:rsidRDefault="00B547F8" w:rsidP="00B547F8">
                  <w:pPr>
                    <w:spacing w:after="0" w:line="240" w:lineRule="auto"/>
                    <w:ind w:firstLine="737"/>
                    <w:jc w:val="both"/>
                    <w:rPr>
                      <w:rFonts w:ascii="Times New Roman" w:eastAsia="Times New Roman" w:hAnsi="Times New Roman" w:cs="Times New Roman"/>
                      <w:color w:val="676767"/>
                      <w:sz w:val="26"/>
                      <w:szCs w:val="26"/>
                    </w:rPr>
                  </w:pPr>
                  <w:r w:rsidRPr="00B547F8">
                    <w:rPr>
                      <w:rFonts w:ascii="Times New Roman" w:eastAsia="Times New Roman" w:hAnsi="Times New Roman" w:cs="Times New Roman"/>
                      <w:color w:val="676767"/>
                      <w:sz w:val="26"/>
                      <w:szCs w:val="26"/>
                    </w:rPr>
                    <w:lastRenderedPageBreak/>
                    <w:t>Sau ngày giải phóng miền Nam thống nhất đất nước 30/4/1975, cùng cả nước và Thành phố, Đảng bộ, chính quyền, nhân dân Tân Bình đã bước vào thời kỳ xây dựng và bảo vệ Tổ quốc Việt Nam xã hội chủ nghĩa, việc chuyển đổi cơ cấu kinh tế có sự thay đổi trong từng thời kỳ của quận, cụ thể:</w:t>
                  </w:r>
                </w:p>
                <w:p w14:paraId="13552090" w14:textId="77777777" w:rsidR="00B547F8" w:rsidRPr="00B547F8" w:rsidRDefault="00B547F8" w:rsidP="00B547F8">
                  <w:pPr>
                    <w:spacing w:after="0" w:line="240" w:lineRule="auto"/>
                    <w:ind w:firstLine="737"/>
                    <w:jc w:val="both"/>
                    <w:rPr>
                      <w:rFonts w:ascii="Times New Roman" w:eastAsia="Times New Roman" w:hAnsi="Times New Roman" w:cs="Times New Roman"/>
                      <w:color w:val="676767"/>
                      <w:sz w:val="26"/>
                      <w:szCs w:val="26"/>
                    </w:rPr>
                  </w:pPr>
                  <w:r w:rsidRPr="00B547F8">
                    <w:rPr>
                      <w:rFonts w:ascii="Times New Roman" w:eastAsia="Times New Roman" w:hAnsi="Times New Roman" w:cs="Times New Roman"/>
                      <w:color w:val="676767"/>
                      <w:sz w:val="26"/>
                      <w:szCs w:val="26"/>
                    </w:rPr>
                    <w:t>Giai đoạn từ năm 1975 - 1985, trong nền kinh tế tập trung kế hoạch hóa, cơ cấu kinh tế của Tân Bình giai đoạn này là “sản xuất tiểu thủ công nghiệp - công nghiệp, nông nghiệp và thương nghiệp”. Giá trị sản xuất giai đoạn này còn thấp, chủ yếu là sản xuất nhỏ. Tổng giá trị sản xuất toàn Quận năm 1985 là 446,9 triệu đồng. Về nông nghiệp, đây là giai đoạn phát triển mạnh với các mô hình, tập đoàn sản xuất và hợp tác xã nông nghiệp như Tân Thắng, Tân Trụ, Hợp tác xã 30/4… là một trong những quận có mô hình kinh tế tập thể làm ăn có hiệu quả của Thành phố. Về thương nghiệp chủ yếu là hoạt động của các công ty quốc doanh như: công ty bách hóa tổng hợp bán lẻ, công ty ăn uống dịch vụ, công ty xuất nhập khẩu, công ty dịch vụ du lịch, liên hiệp Hợp tác xã Quận và Hợp tác xã tiêu thụ các phường.</w:t>
                  </w:r>
                </w:p>
                <w:p w14:paraId="43CEF1E7" w14:textId="77777777" w:rsidR="00B547F8" w:rsidRPr="00B547F8" w:rsidRDefault="00B547F8" w:rsidP="00B547F8">
                  <w:pPr>
                    <w:spacing w:after="0" w:line="240" w:lineRule="auto"/>
                    <w:ind w:firstLine="737"/>
                    <w:jc w:val="both"/>
                    <w:rPr>
                      <w:rFonts w:ascii="Times New Roman" w:eastAsia="Times New Roman" w:hAnsi="Times New Roman" w:cs="Times New Roman"/>
                      <w:color w:val="676767"/>
                      <w:sz w:val="26"/>
                      <w:szCs w:val="26"/>
                    </w:rPr>
                  </w:pPr>
                  <w:r w:rsidRPr="00B547F8">
                    <w:rPr>
                      <w:rFonts w:ascii="Times New Roman" w:eastAsia="Times New Roman" w:hAnsi="Times New Roman" w:cs="Times New Roman"/>
                      <w:color w:val="676767"/>
                      <w:sz w:val="26"/>
                      <w:szCs w:val="26"/>
                    </w:rPr>
                    <w:t>Bước vào những năm đầu của công cuộc đổi mới nền kinh tế (1985 - 1990), cơ cấu kinh tế quận chuyển đổi sang “công nghiệp - tiểu thủ công nghiệp, thương nghiệp và nông nghiệp”. Là giai đoạn nhà nước có nhiều chính sách khơi dậy nền sản xuất hàng hóa, thành phần kinh tế tư nhân và kinh tế cá thể quận phát triển nhanh. Giá trị sản xuất công nghiệp - tiểu thủ công nghiệp tăng bình quân 9.3%/năm. Về thương nghiệp: thực hiện chế độ một giá theo cơ chế thị trường, giám đốc chịu trách nhiệm về lãi, lỗ trong hoạt động kinh doanh. Về nông nghiệp: do quá trình đô thị hóa và yêu cầu chuyển đổi cơ cấu kinh tế, diện tích đất canh tác thu hẹp dần, đất nông nghiệp các phường 10, 11, 12, 13 chuyển sang quy hoạch khu dân cư Bàu Cát, phần lớn đất nông nghiệp chuyển đổi dần sang dân cư và sản xuất công nghiệp - tiểu thủ công nghiệp. Các tập đoàn, hợp tác xã nông nghiệp dần thu hẹp diện tích đất canh tác và giải thể.</w:t>
                  </w:r>
                </w:p>
                <w:p w14:paraId="75231098" w14:textId="77777777" w:rsidR="00B547F8" w:rsidRPr="00B547F8" w:rsidRDefault="00B547F8" w:rsidP="00B547F8">
                  <w:pPr>
                    <w:spacing w:after="0" w:line="240" w:lineRule="auto"/>
                    <w:ind w:firstLine="737"/>
                    <w:jc w:val="both"/>
                    <w:rPr>
                      <w:rFonts w:ascii="Times New Roman" w:eastAsia="Times New Roman" w:hAnsi="Times New Roman" w:cs="Times New Roman"/>
                      <w:color w:val="676767"/>
                      <w:sz w:val="26"/>
                      <w:szCs w:val="26"/>
                    </w:rPr>
                  </w:pPr>
                  <w:r w:rsidRPr="00B547F8">
                    <w:rPr>
                      <w:rFonts w:ascii="Times New Roman" w:eastAsia="Times New Roman" w:hAnsi="Times New Roman" w:cs="Times New Roman"/>
                      <w:color w:val="676767"/>
                      <w:sz w:val="26"/>
                      <w:szCs w:val="26"/>
                    </w:rPr>
                    <w:t>Giai đoạn từ 1990 - 2003 là giai đoạn chuyển đổi từ nền kinh tế tập trung kế hoạch hóa sang kinh tế thị trường có sự quản lý của nhà nước, cơ cấu kinh tế của quận Tân Bình được xác định là “công nghiệp, tiểu thủ công nghiệp và thương mại dịch vụ”, với nhiều luật ra đời như Luật đầu tư, Luật thương mại, Luật Doanh nghiệp… Nền kinh tế đất nước có bước phát triển nhanh. Trên địa bàn Quận giá trị sản xuất công nghiệp - tiểu thủ công nghiệp tăng trưởng cao, bình quân 16%/năm, đứng đầu Thành phố. Về lĩnh vực thương mại dịch vụ hàng năm tăng bình quân 37%.</w:t>
                  </w:r>
                </w:p>
                <w:p w14:paraId="5D4083B7" w14:textId="77777777" w:rsidR="00B547F8" w:rsidRPr="00B547F8" w:rsidRDefault="00B547F8" w:rsidP="00B547F8">
                  <w:pPr>
                    <w:spacing w:after="0" w:line="240" w:lineRule="auto"/>
                    <w:ind w:firstLine="737"/>
                    <w:jc w:val="both"/>
                    <w:rPr>
                      <w:rFonts w:ascii="Times New Roman" w:eastAsia="Times New Roman" w:hAnsi="Times New Roman" w:cs="Times New Roman"/>
                      <w:color w:val="676767"/>
                      <w:sz w:val="26"/>
                      <w:szCs w:val="26"/>
                    </w:rPr>
                  </w:pPr>
                  <w:r w:rsidRPr="00B547F8">
                    <w:rPr>
                      <w:rFonts w:ascii="Times New Roman" w:eastAsia="Times New Roman" w:hAnsi="Times New Roman" w:cs="Times New Roman"/>
                      <w:color w:val="676767"/>
                      <w:sz w:val="26"/>
                      <w:szCs w:val="26"/>
                    </w:rPr>
                    <w:t>Cuối năm 2003, quận Tân Bình được tách thành hai quận là Tân Bình và Tân Phú, do khu công nghiệp và phần lớn các mặt bằng nhà xưởng, cơ sở sản xuất công nghiệp - tiểu thủ công nghiệp nằm ở địa bàn quận Tân Phú, do đó đầu năm 2004, Ban Chấp hành Đảng bộ quận lâm thời đã xác định cơ cấu kinh tế của quận ở giai đoạn này là “Thương mại, dịch vụ - sản xuất công nghiệp, tiểu thủ công nghiệp”. Doanh thu thương mại dịch vụ năm 2004 của quận đạt 13.375 tỷ đồng, giá trị sản xuất công nghiệp 2.592 tỷ đồng.</w:t>
                  </w:r>
                </w:p>
                <w:p w14:paraId="0F09DDEC" w14:textId="77777777" w:rsidR="00B547F8" w:rsidRPr="00B547F8" w:rsidRDefault="00B547F8" w:rsidP="00B547F8">
                  <w:pPr>
                    <w:spacing w:after="0" w:line="240" w:lineRule="auto"/>
                    <w:ind w:firstLine="737"/>
                    <w:jc w:val="both"/>
                    <w:rPr>
                      <w:rFonts w:ascii="Times New Roman" w:eastAsia="Times New Roman" w:hAnsi="Times New Roman" w:cs="Times New Roman"/>
                      <w:color w:val="676767"/>
                      <w:sz w:val="26"/>
                      <w:szCs w:val="26"/>
                    </w:rPr>
                  </w:pPr>
                  <w:r w:rsidRPr="00B547F8">
                    <w:rPr>
                      <w:rFonts w:ascii="Times New Roman" w:eastAsia="Times New Roman" w:hAnsi="Times New Roman" w:cs="Times New Roman"/>
                      <w:color w:val="676767"/>
                      <w:sz w:val="26"/>
                      <w:szCs w:val="26"/>
                    </w:rPr>
                    <w:t xml:space="preserve">Để đưa Nghị quyết của Đại hội đại biểu Đảng bộ Quận lần thứ IX (2005 - 2010) đi vào cuộc sống, trên lĩnh vực kinh tế, Quận ủy xây dựng và triển khai thực hiện chương trình 10-CTr/QU về chuyển đổi cơ cấu kinh tế của quận theo hướng “Thương mại - dịch vụ - sản xuất công nghiệp, tiểu thủ công nghiệp”. Quận thực hiện quy hoạch chuyên ngành và quy hoạch chi tiết, sắp xếp, củng cố lại mạng lưới thương mại dịch vụ, nâng cao chất </w:t>
                  </w:r>
                  <w:r w:rsidRPr="00B547F8">
                    <w:rPr>
                      <w:rFonts w:ascii="Times New Roman" w:eastAsia="Times New Roman" w:hAnsi="Times New Roman" w:cs="Times New Roman"/>
                      <w:color w:val="676767"/>
                      <w:sz w:val="26"/>
                      <w:szCs w:val="26"/>
                    </w:rPr>
                    <w:lastRenderedPageBreak/>
                    <w:t>lượng và hiệu quả các chợ truyền thống, trung tâm triển lãm quốc tế, các siêu thị và trung tâm thương mại. Khuyến khích tạo điều kiện để các thành phần kinh tế tham gia phát triển thương mại dịch vụ trên địa bàn quận. Tốc độ tăng trưởng bình quân hàng năm về doanh thu thương mại dịch vụ trong nhiệm kỳ là 29.68%/năm; giá trị sản xuất công nghiệp tăng 12.53%/năm.</w:t>
                  </w:r>
                </w:p>
                <w:p w14:paraId="0893636E" w14:textId="77777777" w:rsidR="00B547F8" w:rsidRPr="00B547F8" w:rsidRDefault="00B547F8" w:rsidP="00B547F8">
                  <w:pPr>
                    <w:spacing w:after="0" w:line="240" w:lineRule="auto"/>
                    <w:ind w:firstLine="737"/>
                    <w:jc w:val="both"/>
                    <w:rPr>
                      <w:rFonts w:ascii="Times New Roman" w:eastAsia="Times New Roman" w:hAnsi="Times New Roman" w:cs="Times New Roman"/>
                      <w:color w:val="676767"/>
                      <w:sz w:val="26"/>
                      <w:szCs w:val="26"/>
                    </w:rPr>
                  </w:pPr>
                  <w:r w:rsidRPr="00B547F8">
                    <w:rPr>
                      <w:rFonts w:ascii="Times New Roman" w:eastAsia="Times New Roman" w:hAnsi="Times New Roman" w:cs="Times New Roman"/>
                      <w:color w:val="676767"/>
                      <w:sz w:val="26"/>
                      <w:szCs w:val="26"/>
                    </w:rPr>
                    <w:t>Đại hội đại biểu Đảng bộ quận Tân Bình lần thứ X (2010 - 2015) tiếp tục xác định cơ cấu kinh tế của quận là “Thương mại, dịch vụ - sản xuất công nghiệp và tiểu thủ công nghiệp”. Sau đại hội, Quận ủy đã xây dựng và triển khai thực hiện Chương trình 07-CTr/QU về “Hỗ trợ thương mại dịch vụ chất lượng cao”. Những năm từ năm 2011 - 2014 là những năm nền kinh tế gặp khó khăn do ảnh hưởng của suy thoái kinh tế thế giới, Quận ủy, Ủy ban nhân dân Quận đã tập trung lãnh đạo, chỉ đạo thực hiện có hiệu quả nhiều giải pháp để tháo gỡ khó khăn cho sản xuất kinh doanh, hỗ trợ thị trường theo Nghị quyết 13/NQ-CP và Nghị quyết 02/NQ-CP. Tập trung các giải pháp như giảm, nộp thuế; đẩy mạnh công tác tuyên truyền vận động Người Việt Nam ưu tiên dùng hàng Việt Nam, thực hiện tốt các hoạt động xúc tiến thương mại; đồng thời tổ chức kết nối ngân hàng hỗ trợ cho doanh nghiệp và tiểu thương vay vốn với tổng số tiền phát vay là 1.835,25 tỷ đồng, với lãi suất ưu đãi theo từng thời điểm. Với sự nỗ lực của hệ thống chính trị từ quận đến 15 phường, nhất là sự vượt khó vươn lên của các thành phần kinh tế đã góp phần giữ vững sự ổn định và phát triển kinh tế của quận, doanh thu thương mại dịch vụ hàng năm trong nhiệm kỳ tăng bình quân là 31.31%, giá trị sản xuất công nghiệp - tiểu thủ công nghiệp tăng bình quân hàng năm 6.15%.</w:t>
                  </w:r>
                </w:p>
                <w:p w14:paraId="195A2B62" w14:textId="77777777" w:rsidR="00B547F8" w:rsidRPr="00B547F8" w:rsidRDefault="00B547F8" w:rsidP="00B547F8">
                  <w:pPr>
                    <w:spacing w:after="0" w:line="240" w:lineRule="auto"/>
                    <w:ind w:firstLine="737"/>
                    <w:jc w:val="both"/>
                    <w:rPr>
                      <w:rFonts w:ascii="Times New Roman" w:eastAsia="Times New Roman" w:hAnsi="Times New Roman" w:cs="Times New Roman"/>
                      <w:color w:val="676767"/>
                      <w:sz w:val="26"/>
                      <w:szCs w:val="26"/>
                    </w:rPr>
                  </w:pPr>
                  <w:r w:rsidRPr="00B547F8">
                    <w:rPr>
                      <w:rFonts w:ascii="Times New Roman" w:eastAsia="Times New Roman" w:hAnsi="Times New Roman" w:cs="Times New Roman"/>
                      <w:color w:val="676767"/>
                      <w:sz w:val="26"/>
                      <w:szCs w:val="26"/>
                    </w:rPr>
                    <w:t>Đại hội Đại biểu Đảng bộ quận Tân Bình lần thứ XI (2015 - 2020) đã xác định cơ cấu kinh tế của quận là “Thương mại - dịch vụ”. Sau đại hội, Quận ủy đã xây dựng và triển khai thực hiện Chương trình 08-CTr/QU về “Hỗ trợ doanh nghiệp vừa và nhỏ phát triển bền vững”.</w:t>
                  </w:r>
                </w:p>
                <w:p w14:paraId="333F1FD3" w14:textId="77777777" w:rsidR="00B547F8" w:rsidRPr="00B547F8" w:rsidRDefault="00B547F8" w:rsidP="00B547F8">
                  <w:pPr>
                    <w:spacing w:after="0" w:line="240" w:lineRule="auto"/>
                    <w:ind w:firstLine="737"/>
                    <w:jc w:val="both"/>
                    <w:rPr>
                      <w:rFonts w:ascii="Times New Roman" w:eastAsia="Times New Roman" w:hAnsi="Times New Roman" w:cs="Times New Roman"/>
                      <w:color w:val="676767"/>
                      <w:sz w:val="26"/>
                      <w:szCs w:val="26"/>
                    </w:rPr>
                  </w:pPr>
                  <w:r w:rsidRPr="00B547F8">
                    <w:rPr>
                      <w:rFonts w:ascii="Times New Roman" w:eastAsia="Times New Roman" w:hAnsi="Times New Roman" w:cs="Times New Roman"/>
                      <w:color w:val="676767"/>
                      <w:sz w:val="26"/>
                      <w:szCs w:val="26"/>
                    </w:rPr>
                    <w:t>Cùng với cả nước và Thành phố Hồ Chí Minh chào đón 40 năm Ngày giải phóng hoàn toàn miền Nam thống nhất đất nước, nhìn lại chặng đường 40 năm phát triển trên lĩnh vực kinh tế của quận, Đảng bộ, Chính quyền, các doanh nghiệp, hộ kinh doanh và mỗi người dân đều thấy phấn khởi, vui mừng vì đã góp phần làm cho kinh tế quận Tân Bình luôn có sự tăng trưởng cao và đúng định hướng, đóng góp tích cực vào quá trình xây dựng và phát triển Thành phố. Kế thừa và phát huy truyền thống địa phương, Đảng bộ, Chính quyền và nhân dân tiếp tục chung sức, chung lòng để góp phần xây dựng Tân Bình ngày càng giàu đẹp hơn.</w:t>
                  </w:r>
                </w:p>
              </w:tc>
            </w:tr>
          </w:tbl>
          <w:p w14:paraId="07453853" w14:textId="77777777" w:rsidR="000701F0" w:rsidRPr="002929EF" w:rsidRDefault="000701F0" w:rsidP="000701F0">
            <w:pPr>
              <w:rPr>
                <w:rFonts w:ascii="Times New Roman" w:hAnsi="Times New Roman" w:cs="Times New Roman"/>
                <w:sz w:val="26"/>
                <w:szCs w:val="26"/>
              </w:rPr>
            </w:pPr>
          </w:p>
          <w:p w14:paraId="6552E1A7" w14:textId="77777777" w:rsidR="000701F0" w:rsidRPr="002929EF" w:rsidRDefault="000701F0" w:rsidP="00544046">
            <w:pPr>
              <w:spacing w:before="120"/>
              <w:jc w:val="both"/>
              <w:rPr>
                <w:rFonts w:ascii="Times New Roman" w:eastAsia="Times New Roman" w:hAnsi="Times New Roman" w:cs="Times New Roman"/>
                <w:sz w:val="26"/>
                <w:szCs w:val="26"/>
              </w:rPr>
            </w:pPr>
          </w:p>
        </w:tc>
      </w:tr>
    </w:tbl>
    <w:p w14:paraId="58552CAC" w14:textId="77777777" w:rsidR="000701F0" w:rsidRPr="00B547F8" w:rsidRDefault="000701F0" w:rsidP="00544046">
      <w:pPr>
        <w:spacing w:before="120" w:after="0" w:line="240" w:lineRule="auto"/>
        <w:jc w:val="both"/>
        <w:rPr>
          <w:rFonts w:ascii="Times New Roman" w:eastAsia="Times New Roman" w:hAnsi="Times New Roman" w:cs="Times New Roman"/>
          <w:sz w:val="26"/>
          <w:szCs w:val="26"/>
        </w:rPr>
      </w:pPr>
    </w:p>
    <w:tbl>
      <w:tblPr>
        <w:tblW w:w="5192" w:type="pct"/>
        <w:tblCellSpacing w:w="0" w:type="dxa"/>
        <w:tblInd w:w="-360" w:type="dxa"/>
        <w:shd w:val="clear" w:color="auto" w:fill="FFFFFF"/>
        <w:tblCellMar>
          <w:left w:w="0" w:type="dxa"/>
          <w:right w:w="0" w:type="dxa"/>
        </w:tblCellMar>
        <w:tblLook w:val="04A0" w:firstRow="1" w:lastRow="0" w:firstColumn="1" w:lastColumn="0" w:noHBand="0" w:noVBand="1"/>
      </w:tblPr>
      <w:tblGrid>
        <w:gridCol w:w="9719"/>
      </w:tblGrid>
      <w:tr w:rsidR="00B547F8" w:rsidRPr="00B547F8" w14:paraId="6DAF2D91" w14:textId="77777777" w:rsidTr="00B547F8">
        <w:trPr>
          <w:tblCellSpacing w:w="0" w:type="dxa"/>
        </w:trPr>
        <w:tc>
          <w:tcPr>
            <w:tcW w:w="5000" w:type="pct"/>
            <w:shd w:val="clear" w:color="auto" w:fill="FFFFFF"/>
            <w:vAlign w:val="center"/>
            <w:hideMark/>
          </w:tcPr>
          <w:p w14:paraId="29C10A26" w14:textId="77777777" w:rsidR="00B547F8" w:rsidRPr="00B547F8" w:rsidRDefault="00B547F8" w:rsidP="00B547F8">
            <w:pPr>
              <w:spacing w:after="0" w:line="240" w:lineRule="auto"/>
              <w:rPr>
                <w:rFonts w:ascii="Times New Roman" w:eastAsia="Times New Roman" w:hAnsi="Times New Roman" w:cs="Times New Roman"/>
                <w:b/>
                <w:bCs/>
                <w:color w:val="0072AD"/>
                <w:sz w:val="26"/>
                <w:szCs w:val="26"/>
              </w:rPr>
            </w:pPr>
            <w:r w:rsidRPr="00B547F8">
              <w:rPr>
                <w:rFonts w:ascii="Times New Roman" w:eastAsia="Times New Roman" w:hAnsi="Times New Roman" w:cs="Times New Roman"/>
                <w:b/>
                <w:bCs/>
                <w:color w:val="0072AD"/>
                <w:sz w:val="26"/>
                <w:szCs w:val="26"/>
              </w:rPr>
              <w:t>TÂN BÌNH CHUYỂN ĐỔI CƠ CẤU KINH TẾ, ĐÁP ỨNG YÊU CẦU PHÁT TRIỂN THEO ĐÚNG ĐỊNH HƯỚNG</w:t>
            </w:r>
          </w:p>
        </w:tc>
      </w:tr>
      <w:tr w:rsidR="00B547F8" w:rsidRPr="00B547F8" w14:paraId="21E6CA9C" w14:textId="77777777" w:rsidTr="00B547F8">
        <w:trPr>
          <w:tblCellSpacing w:w="0" w:type="dxa"/>
        </w:trPr>
        <w:tc>
          <w:tcPr>
            <w:tcW w:w="5000" w:type="pct"/>
            <w:shd w:val="clear" w:color="auto" w:fill="FFFFFF"/>
            <w:vAlign w:val="center"/>
            <w:hideMark/>
          </w:tcPr>
          <w:p w14:paraId="747404BD" w14:textId="77777777" w:rsidR="00B547F8" w:rsidRPr="00B547F8" w:rsidRDefault="00B547F8" w:rsidP="00B547F8">
            <w:pPr>
              <w:spacing w:after="0" w:line="240" w:lineRule="auto"/>
              <w:rPr>
                <w:rFonts w:ascii="Times New Roman" w:eastAsia="Times New Roman" w:hAnsi="Times New Roman" w:cs="Times New Roman"/>
                <w:b/>
                <w:bCs/>
                <w:color w:val="0072AD"/>
                <w:sz w:val="26"/>
                <w:szCs w:val="26"/>
              </w:rPr>
            </w:pPr>
          </w:p>
        </w:tc>
      </w:tr>
      <w:tr w:rsidR="00B547F8" w:rsidRPr="00B547F8" w14:paraId="33CAA8A2" w14:textId="77777777" w:rsidTr="00B547F8">
        <w:trPr>
          <w:tblCellSpacing w:w="0" w:type="dxa"/>
        </w:trPr>
        <w:tc>
          <w:tcPr>
            <w:tcW w:w="5000" w:type="pct"/>
            <w:shd w:val="clear" w:color="auto" w:fill="FFFFFF"/>
            <w:vAlign w:val="center"/>
            <w:hideMark/>
          </w:tcPr>
          <w:p w14:paraId="2DF79791" w14:textId="77777777" w:rsidR="00B547F8" w:rsidRPr="00B547F8" w:rsidRDefault="00B547F8" w:rsidP="00B547F8">
            <w:pPr>
              <w:spacing w:after="0" w:line="240" w:lineRule="auto"/>
              <w:ind w:firstLine="737"/>
              <w:jc w:val="both"/>
              <w:rPr>
                <w:rFonts w:ascii="Times New Roman" w:eastAsia="Times New Roman" w:hAnsi="Times New Roman" w:cs="Times New Roman"/>
                <w:color w:val="676767"/>
                <w:sz w:val="26"/>
                <w:szCs w:val="26"/>
              </w:rPr>
            </w:pPr>
            <w:r w:rsidRPr="00B547F8">
              <w:rPr>
                <w:rFonts w:ascii="Times New Roman" w:eastAsia="Times New Roman" w:hAnsi="Times New Roman" w:cs="Times New Roman"/>
                <w:color w:val="676767"/>
                <w:sz w:val="26"/>
                <w:szCs w:val="26"/>
              </w:rPr>
              <w:t xml:space="preserve">Sau ngày giải phóng miền Nam thống nhất đất nước 30/4/1975, cùng cả nước và Thành phố, Đảng bộ, chính quyền, nhân dân Tân Bình đã bước vào thời kỳ xây dựng và bảo vệ Tổ </w:t>
            </w:r>
            <w:r w:rsidRPr="00B547F8">
              <w:rPr>
                <w:rFonts w:ascii="Times New Roman" w:eastAsia="Times New Roman" w:hAnsi="Times New Roman" w:cs="Times New Roman"/>
                <w:color w:val="676767"/>
                <w:sz w:val="26"/>
                <w:szCs w:val="26"/>
              </w:rPr>
              <w:lastRenderedPageBreak/>
              <w:t>quốc Việt Nam xã hội chủ nghĩa, việc chuyển đổi cơ cấu kinh tế có sự thay đổi trong từng thời kỳ của quận, cụ thể:</w:t>
            </w:r>
          </w:p>
          <w:p w14:paraId="0E7E67CD" w14:textId="77777777" w:rsidR="00B547F8" w:rsidRPr="00B547F8" w:rsidRDefault="00B547F8" w:rsidP="00B547F8">
            <w:pPr>
              <w:spacing w:after="0" w:line="240" w:lineRule="auto"/>
              <w:ind w:firstLine="737"/>
              <w:jc w:val="both"/>
              <w:rPr>
                <w:rFonts w:ascii="Times New Roman" w:eastAsia="Times New Roman" w:hAnsi="Times New Roman" w:cs="Times New Roman"/>
                <w:color w:val="676767"/>
                <w:sz w:val="26"/>
                <w:szCs w:val="26"/>
              </w:rPr>
            </w:pPr>
            <w:r w:rsidRPr="00B547F8">
              <w:rPr>
                <w:rFonts w:ascii="Times New Roman" w:eastAsia="Times New Roman" w:hAnsi="Times New Roman" w:cs="Times New Roman"/>
                <w:color w:val="676767"/>
                <w:sz w:val="26"/>
                <w:szCs w:val="26"/>
              </w:rPr>
              <w:t>Giai đoạn từ năm 1975 - 1985, trong nền kinh tế tập trung kế hoạch hóa, cơ cấu kinh tế của Tân Bình giai đoạn này là “sản xuất tiểu thủ công nghiệp - công nghiệp, nông nghiệp và thương nghiệp”. Giá trị sản xuất giai đoạn này còn thấp, chủ yếu là sản xuất nhỏ. Tổng giá trị sản xuất toàn Quận năm 1985 là 446,9 triệu đồng. Về nông nghiệp, đây là giai đoạn phát triển mạnh với các mô hình, tập đoàn sản xuất và hợp tác xã nông nghiệp như Tân Thắng, Tân Trụ, Hợp tác xã 30/4… là một trong những quận có mô hình kinh tế tập thể làm ăn có hiệu quả của Thành phố. Về thương nghiệp chủ yếu là hoạt động của các công ty quốc doanh như: công ty bách hóa tổng hợp bán lẻ, công ty ăn uống dịch vụ, công ty xuất nhập khẩu, công ty dịch vụ du lịch, liên hiệp Hợp tác xã Quận và Hợp tác xã tiêu thụ các phường.</w:t>
            </w:r>
          </w:p>
          <w:p w14:paraId="2260D9F3" w14:textId="77777777" w:rsidR="00B547F8" w:rsidRPr="00B547F8" w:rsidRDefault="00B547F8" w:rsidP="00B547F8">
            <w:pPr>
              <w:spacing w:after="0" w:line="240" w:lineRule="auto"/>
              <w:ind w:firstLine="737"/>
              <w:jc w:val="both"/>
              <w:rPr>
                <w:rFonts w:ascii="Times New Roman" w:eastAsia="Times New Roman" w:hAnsi="Times New Roman" w:cs="Times New Roman"/>
                <w:color w:val="676767"/>
                <w:sz w:val="26"/>
                <w:szCs w:val="26"/>
              </w:rPr>
            </w:pPr>
            <w:r w:rsidRPr="00B547F8">
              <w:rPr>
                <w:rFonts w:ascii="Times New Roman" w:eastAsia="Times New Roman" w:hAnsi="Times New Roman" w:cs="Times New Roman"/>
                <w:color w:val="676767"/>
                <w:sz w:val="26"/>
                <w:szCs w:val="26"/>
              </w:rPr>
              <w:t>Bước vào những năm đầu của công cuộc đổi mới nền kinh tế (1985 - 1990), cơ cấu kinh tế quận chuyển đổi sang “công nghiệp - tiểu thủ công nghiệp, thương nghiệp và nông nghiệp”. Là giai đoạn nhà nước có nhiều chính sách khơi dậy nền sản xuất hàng hóa, thành phần kinh tế tư nhân và kinh tế cá thể quận phát triển nhanh. Giá trị sản xuất công nghiệp - tiểu thủ công nghiệp tăng bình quân 9.3%/năm. Về thương nghiệp: thực hiện chế độ một giá theo cơ chế thị trường, giám đốc chịu trách nhiệm về lãi, lỗ trong hoạt động kinh doanh. Về nông nghiệp: do quá trình đô thị hóa và yêu cầu chuyển đổi cơ cấu kinh tế, diện tích đất canh tác thu hẹp dần, đất nông nghiệp các phường 10, 11, 12, 13 chuyển sang quy hoạch khu dân cư Bàu Cát, phần lớn đất nông nghiệp chuyển đổi dần sang dân cư và sản xuất công nghiệp - tiểu thủ công nghiệp. Các tập đoàn, hợp tác xã nông nghiệp dần thu hẹp diện tích đất canh tác và giải thể.</w:t>
            </w:r>
          </w:p>
          <w:p w14:paraId="7895F4C6" w14:textId="77777777" w:rsidR="00B547F8" w:rsidRPr="00B547F8" w:rsidRDefault="00B547F8" w:rsidP="00B547F8">
            <w:pPr>
              <w:spacing w:after="0" w:line="240" w:lineRule="auto"/>
              <w:ind w:firstLine="737"/>
              <w:jc w:val="both"/>
              <w:rPr>
                <w:rFonts w:ascii="Times New Roman" w:eastAsia="Times New Roman" w:hAnsi="Times New Roman" w:cs="Times New Roman"/>
                <w:color w:val="676767"/>
                <w:sz w:val="26"/>
                <w:szCs w:val="26"/>
              </w:rPr>
            </w:pPr>
            <w:r w:rsidRPr="00B547F8">
              <w:rPr>
                <w:rFonts w:ascii="Times New Roman" w:eastAsia="Times New Roman" w:hAnsi="Times New Roman" w:cs="Times New Roman"/>
                <w:color w:val="676767"/>
                <w:sz w:val="26"/>
                <w:szCs w:val="26"/>
              </w:rPr>
              <w:t>Giai đoạn từ 1990 - 2003 là giai đoạn chuyển đổi từ nền kinh tế tập trung kế hoạch hóa sang kinh tế thị trường có sự quản lý của nhà nước, cơ cấu kinh tế của quận Tân Bình được xác định là “công nghiệp, tiểu thủ công nghiệp và thương mại dịch vụ”, với nhiều luật ra đời như Luật đầu tư, Luật thương mại, Luật Doanh nghiệp… Nền kinh tế đất nước có bước phát triển nhanh. Trên địa bàn Quận giá trị sản xuất công nghiệp - tiểu thủ công nghiệp tăng trưởng cao, bình quân 16%/năm, đứng đầu Thành phố. Về lĩnh vực thương mại dịch vụ hàng năm tăng bình quân 37%.</w:t>
            </w:r>
          </w:p>
          <w:p w14:paraId="2BDC444B" w14:textId="77777777" w:rsidR="00B547F8" w:rsidRPr="00B547F8" w:rsidRDefault="00B547F8" w:rsidP="00B547F8">
            <w:pPr>
              <w:spacing w:after="0" w:line="240" w:lineRule="auto"/>
              <w:ind w:firstLine="737"/>
              <w:jc w:val="both"/>
              <w:rPr>
                <w:rFonts w:ascii="Times New Roman" w:eastAsia="Times New Roman" w:hAnsi="Times New Roman" w:cs="Times New Roman"/>
                <w:color w:val="676767"/>
                <w:sz w:val="26"/>
                <w:szCs w:val="26"/>
              </w:rPr>
            </w:pPr>
            <w:r w:rsidRPr="00B547F8">
              <w:rPr>
                <w:rFonts w:ascii="Times New Roman" w:eastAsia="Times New Roman" w:hAnsi="Times New Roman" w:cs="Times New Roman"/>
                <w:color w:val="676767"/>
                <w:sz w:val="26"/>
                <w:szCs w:val="26"/>
              </w:rPr>
              <w:t>Cuối năm 2003, quận Tân Bình được tách thành hai quận là Tân Bình và Tân Phú, do khu công nghiệp và phần lớn các mặt bằng nhà xưởng, cơ sở sản xuất công nghiệp - tiểu thủ công nghiệp nằm ở địa bàn quận Tân Phú, do đó đầu năm 2004, Ban Chấp hành Đảng bộ quận lâm thời đã xác định cơ cấu kinh tế của quận ở giai đoạn này là “Thương mại, dịch vụ - sản xuất công nghiệp, tiểu thủ công nghiệp”. Doanh thu thương mại dịch vụ năm 2004 của quận đạt 13.375 tỷ đồng, giá trị sản xuất công nghiệp 2.592 tỷ đồng.</w:t>
            </w:r>
          </w:p>
          <w:p w14:paraId="3C34CE88" w14:textId="77777777" w:rsidR="00B547F8" w:rsidRPr="00B547F8" w:rsidRDefault="00B547F8" w:rsidP="00B547F8">
            <w:pPr>
              <w:spacing w:after="0" w:line="240" w:lineRule="auto"/>
              <w:ind w:firstLine="737"/>
              <w:jc w:val="both"/>
              <w:rPr>
                <w:rFonts w:ascii="Times New Roman" w:eastAsia="Times New Roman" w:hAnsi="Times New Roman" w:cs="Times New Roman"/>
                <w:color w:val="676767"/>
                <w:sz w:val="26"/>
                <w:szCs w:val="26"/>
              </w:rPr>
            </w:pPr>
            <w:r w:rsidRPr="00B547F8">
              <w:rPr>
                <w:rFonts w:ascii="Times New Roman" w:eastAsia="Times New Roman" w:hAnsi="Times New Roman" w:cs="Times New Roman"/>
                <w:color w:val="676767"/>
                <w:sz w:val="26"/>
                <w:szCs w:val="26"/>
              </w:rPr>
              <w:t>Để đưa Nghị quyết của Đại hội đại biểu Đảng bộ Quận lần thứ IX (2005 - 2010) đi vào cuộc sống, trên lĩnh vực kinh tế, Quận ủy xây dựng và triển khai thực hiện chương trình 10-CTr/QU về chuyển đổi cơ cấu kinh tế của quận theo hướng “Thương mại - dịch vụ - sản xuất công nghiệp, tiểu thủ công nghiệp”. Quận thực hiện quy hoạch chuyên ngành và quy hoạch chi tiết, sắp xếp, củng cố lại mạng lưới thương mại dịch vụ, nâng cao chất lượng và hiệu quả các chợ truyền thống, trung tâm triển lãm quốc tế, các siêu thị và trung tâm thương mại. Khuyến khích tạo điều kiện để các thành phần kinh tế tham gia phát triển thương mại dịch vụ trên địa bàn quận. Tốc độ tăng trưởng bình quân hàng năm về doanh thu thương mại dịch vụ trong nhiệm kỳ là 29.68%/năm; giá trị sản xuất công nghiệp tăng 12.53%/năm.</w:t>
            </w:r>
          </w:p>
          <w:p w14:paraId="50E416B7" w14:textId="77777777" w:rsidR="00B547F8" w:rsidRPr="00B547F8" w:rsidRDefault="00B547F8" w:rsidP="00B547F8">
            <w:pPr>
              <w:spacing w:after="0" w:line="240" w:lineRule="auto"/>
              <w:ind w:firstLine="737"/>
              <w:jc w:val="both"/>
              <w:rPr>
                <w:rFonts w:ascii="Times New Roman" w:eastAsia="Times New Roman" w:hAnsi="Times New Roman" w:cs="Times New Roman"/>
                <w:color w:val="676767"/>
                <w:sz w:val="26"/>
                <w:szCs w:val="26"/>
              </w:rPr>
            </w:pPr>
            <w:r w:rsidRPr="00B547F8">
              <w:rPr>
                <w:rFonts w:ascii="Times New Roman" w:eastAsia="Times New Roman" w:hAnsi="Times New Roman" w:cs="Times New Roman"/>
                <w:color w:val="676767"/>
                <w:sz w:val="26"/>
                <w:szCs w:val="26"/>
              </w:rPr>
              <w:lastRenderedPageBreak/>
              <w:t>Đại hội đại biểu Đảng bộ quận Tân Bình lần thứ X (2010 - 2015) tiếp tục xác định cơ cấu kinh tế của quận là “Thương mại, dịch vụ - sản xuất công nghiệp và tiểu thủ công nghiệp”. Sau đại hội, Quận ủy đã xây dựng và triển khai thực hiện Chương trình 07-CTr/QU về “Hỗ trợ thương mại dịch vụ chất lượng cao”. Những năm từ năm 2011 - 2014 là những năm nền kinh tế gặp khó khăn do ảnh hưởng của suy thoái kinh tế thế giới, Quận ủy, Ủy ban nhân dân Quận đã tập trung lãnh đạo, chỉ đạo thực hiện có hiệu quả nhiều giải pháp để tháo gỡ khó khăn cho sản xuất kinh doanh, hỗ trợ thị trường theo Nghị quyết 13/NQ-CP và Nghị quyết 02/NQ-CP. Tập trung các giải pháp như giảm, nộp thuế; đẩy mạnh công tác tuyên truyền vận động Người Việt Nam ưu tiên dùng hàng Việt Nam, thực hiện tốt các hoạt động xúc tiến thương mại; đồng thời tổ chức kết nối ngân hàng hỗ trợ cho doanh nghiệp và tiểu thương vay vốn với tổng số tiền phát vay là 1.835,25 tỷ đồng, với lãi suất ưu đãi theo từng thời điểm. Với sự nỗ lực của hệ thống chính trị từ quận đến 15 phường, nhất là sự vượt khó vươn lên của các thành phần kinh tế đã góp phần giữ vững sự ổn định và phát triển kinh tế của quận, doanh thu thương mại dịch vụ hàng năm trong nhiệm kỳ tăng bình quân là 31.31%, giá trị sản xuất công nghiệp - tiểu thủ công nghiệp tăng bình quân hàng năm 6.15%.</w:t>
            </w:r>
          </w:p>
          <w:p w14:paraId="5948461E" w14:textId="77777777" w:rsidR="00B547F8" w:rsidRPr="00B547F8" w:rsidRDefault="00B547F8" w:rsidP="00B547F8">
            <w:pPr>
              <w:spacing w:after="0" w:line="240" w:lineRule="auto"/>
              <w:ind w:firstLine="737"/>
              <w:jc w:val="both"/>
              <w:rPr>
                <w:rFonts w:ascii="Times New Roman" w:eastAsia="Times New Roman" w:hAnsi="Times New Roman" w:cs="Times New Roman"/>
                <w:color w:val="676767"/>
                <w:sz w:val="26"/>
                <w:szCs w:val="26"/>
              </w:rPr>
            </w:pPr>
            <w:r w:rsidRPr="00B547F8">
              <w:rPr>
                <w:rFonts w:ascii="Times New Roman" w:eastAsia="Times New Roman" w:hAnsi="Times New Roman" w:cs="Times New Roman"/>
                <w:color w:val="676767"/>
                <w:sz w:val="26"/>
                <w:szCs w:val="26"/>
              </w:rPr>
              <w:t>Đại hội Đại biểu Đảng bộ quận Tân Bình lần thứ XI (2015 - 2020) đã xác định cơ cấu kinh tế của quận là “Thương mại - dịch vụ”. Sau đại hội, Quận ủy đã xây dựng và triển khai thực hiện Chương trình 08-CTr/QU về “Hỗ trợ doanh nghiệp vừa và nhỏ phát triển bền vững”.</w:t>
            </w:r>
          </w:p>
          <w:p w14:paraId="44B6CC5B" w14:textId="77777777" w:rsidR="00B547F8" w:rsidRPr="00B547F8" w:rsidRDefault="00B547F8" w:rsidP="00B547F8">
            <w:pPr>
              <w:spacing w:after="0" w:line="240" w:lineRule="auto"/>
              <w:ind w:firstLine="737"/>
              <w:jc w:val="both"/>
              <w:rPr>
                <w:rFonts w:ascii="Times New Roman" w:eastAsia="Times New Roman" w:hAnsi="Times New Roman" w:cs="Times New Roman"/>
                <w:color w:val="676767"/>
                <w:sz w:val="26"/>
                <w:szCs w:val="26"/>
              </w:rPr>
            </w:pPr>
            <w:r w:rsidRPr="00B547F8">
              <w:rPr>
                <w:rFonts w:ascii="Times New Roman" w:eastAsia="Times New Roman" w:hAnsi="Times New Roman" w:cs="Times New Roman"/>
                <w:color w:val="676767"/>
                <w:sz w:val="26"/>
                <w:szCs w:val="26"/>
              </w:rPr>
              <w:t>Cùng với cả nước và Thành phố Hồ Chí Minh chào đón 40 năm Ngày giải phóng hoàn toàn miền Nam thống nhất đất nước, nhìn lại chặng đường 40 năm phát triển trên lĩnh vực kinh tế của quận, Đảng bộ, Chính quyền, các doanh nghiệp, hộ kinh doanh và mỗi người dân đều thấy phấn khởi, vui mừng vì đã góp phần làm cho kinh tế quận Tân Bình luôn có sự tăng trưởng cao và đúng định hướng, đóng góp tích cực vào quá trình xây dựng và phát triển Thành phố. Kế thừa và phát huy truyền thống địa phương, Đảng bộ, Chính quyền và nhân dân tiếp tục chung sức, chung lòng để góp phần xây dựng Tân Bình ngày càng giàu đẹp hơn.</w:t>
            </w:r>
          </w:p>
        </w:tc>
      </w:tr>
    </w:tbl>
    <w:p w14:paraId="391F6DE0" w14:textId="77777777" w:rsidR="007068CF" w:rsidRPr="00B547F8" w:rsidRDefault="007068CF" w:rsidP="007068CF">
      <w:pPr>
        <w:tabs>
          <w:tab w:val="left" w:pos="0"/>
          <w:tab w:val="left" w:pos="1080"/>
        </w:tabs>
        <w:spacing w:before="120" w:after="120" w:line="240" w:lineRule="auto"/>
        <w:ind w:firstLine="720"/>
        <w:jc w:val="center"/>
        <w:rPr>
          <w:rFonts w:ascii="Times New Roman" w:hAnsi="Times New Roman" w:cs="Times New Roman"/>
          <w:b/>
          <w:i/>
          <w:sz w:val="26"/>
          <w:szCs w:val="26"/>
          <w:u w:val="single"/>
        </w:rPr>
      </w:pPr>
      <w:r w:rsidRPr="00B547F8">
        <w:rPr>
          <w:rFonts w:ascii="Times New Roman" w:eastAsia="Calibri" w:hAnsi="Times New Roman" w:cs="Times New Roman"/>
          <w:b/>
          <w:i/>
          <w:sz w:val="26"/>
          <w:szCs w:val="26"/>
        </w:rPr>
        <w:lastRenderedPageBreak/>
        <w:tab/>
      </w:r>
      <w:r w:rsidRPr="00B547F8">
        <w:rPr>
          <w:rFonts w:ascii="Times New Roman" w:eastAsia="Calibri" w:hAnsi="Times New Roman" w:cs="Times New Roman"/>
          <w:b/>
          <w:i/>
          <w:sz w:val="26"/>
          <w:szCs w:val="26"/>
        </w:rPr>
        <w:tab/>
      </w:r>
      <w:r w:rsidRPr="00B547F8">
        <w:rPr>
          <w:rFonts w:ascii="Times New Roman" w:eastAsia="Calibri" w:hAnsi="Times New Roman" w:cs="Times New Roman"/>
          <w:b/>
          <w:i/>
          <w:sz w:val="26"/>
          <w:szCs w:val="26"/>
        </w:rPr>
        <w:tab/>
      </w:r>
      <w:r w:rsidRPr="00B547F8">
        <w:rPr>
          <w:rFonts w:ascii="Times New Roman" w:eastAsia="Calibri" w:hAnsi="Times New Roman" w:cs="Times New Roman"/>
          <w:b/>
          <w:i/>
          <w:sz w:val="26"/>
          <w:szCs w:val="26"/>
        </w:rPr>
        <w:tab/>
      </w:r>
      <w:r w:rsidRPr="00B547F8">
        <w:rPr>
          <w:rFonts w:ascii="Times New Roman" w:eastAsia="Calibri" w:hAnsi="Times New Roman" w:cs="Times New Roman"/>
          <w:b/>
          <w:i/>
          <w:sz w:val="26"/>
          <w:szCs w:val="26"/>
        </w:rPr>
        <w:tab/>
      </w:r>
    </w:p>
    <w:sectPr w:rsidR="007068CF" w:rsidRPr="00B547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Open Sans">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935D2"/>
    <w:multiLevelType w:val="multilevel"/>
    <w:tmpl w:val="9892C220"/>
    <w:lvl w:ilvl="0">
      <w:start w:val="2"/>
      <w:numFmt w:val="decimal"/>
      <w:lvlText w:val="%1."/>
      <w:lvlJc w:val="left"/>
      <w:pPr>
        <w:tabs>
          <w:tab w:val="num" w:pos="1789"/>
        </w:tabs>
        <w:ind w:left="1789" w:hanging="360"/>
      </w:pPr>
      <w:rPr>
        <w:rFonts w:cs="Times New Roman" w:hint="default"/>
      </w:rPr>
    </w:lvl>
    <w:lvl w:ilvl="1">
      <w:start w:val="1"/>
      <w:numFmt w:val="decimal"/>
      <w:isLgl/>
      <w:lvlText w:val="%1.%2."/>
      <w:lvlJc w:val="left"/>
      <w:pPr>
        <w:ind w:left="1800" w:hanging="720"/>
      </w:pPr>
      <w:rPr>
        <w:rFonts w:cs="Times New Roman" w:hint="default"/>
        <w:b/>
      </w:rPr>
    </w:lvl>
    <w:lvl w:ilvl="2">
      <w:start w:val="1"/>
      <w:numFmt w:val="decimal"/>
      <w:isLgl/>
      <w:lvlText w:val="%1.%2.%3."/>
      <w:lvlJc w:val="left"/>
      <w:pPr>
        <w:ind w:left="2149" w:hanging="720"/>
      </w:pPr>
      <w:rPr>
        <w:rFonts w:cs="Times New Roman" w:hint="default"/>
      </w:rPr>
    </w:lvl>
    <w:lvl w:ilvl="3">
      <w:start w:val="1"/>
      <w:numFmt w:val="decimal"/>
      <w:isLgl/>
      <w:lvlText w:val="%1.%2.%3.%4."/>
      <w:lvlJc w:val="left"/>
      <w:pPr>
        <w:ind w:left="2509" w:hanging="1080"/>
      </w:pPr>
      <w:rPr>
        <w:rFonts w:cs="Times New Roman" w:hint="default"/>
      </w:rPr>
    </w:lvl>
    <w:lvl w:ilvl="4">
      <w:numFmt w:val="none"/>
      <w:lvlText w:val=""/>
      <w:lvlJc w:val="left"/>
      <w:pPr>
        <w:tabs>
          <w:tab w:val="num" w:pos="360"/>
        </w:tabs>
      </w:pPr>
    </w:lvl>
    <w:lvl w:ilvl="5">
      <w:start w:val="1"/>
      <w:numFmt w:val="decimal"/>
      <w:isLgl/>
      <w:lvlText w:val="%1.%2.%3.%4.%5.%6."/>
      <w:lvlJc w:val="left"/>
      <w:pPr>
        <w:ind w:left="2869" w:hanging="1440"/>
      </w:pPr>
      <w:rPr>
        <w:rFonts w:cs="Times New Roman" w:hint="default"/>
      </w:rPr>
    </w:lvl>
    <w:lvl w:ilvl="6">
      <w:start w:val="1"/>
      <w:numFmt w:val="decimal"/>
      <w:isLgl/>
      <w:lvlText w:val="%1.%2.%3.%4.%5.%6.%7."/>
      <w:lvlJc w:val="left"/>
      <w:pPr>
        <w:ind w:left="2869" w:hanging="1440"/>
      </w:pPr>
      <w:rPr>
        <w:rFonts w:cs="Times New Roman" w:hint="default"/>
      </w:rPr>
    </w:lvl>
    <w:lvl w:ilvl="7">
      <w:start w:val="1"/>
      <w:numFmt w:val="decimal"/>
      <w:isLgl/>
      <w:lvlText w:val="%1.%2.%3.%4.%5.%6.%7.%8."/>
      <w:lvlJc w:val="left"/>
      <w:pPr>
        <w:ind w:left="3229" w:hanging="1800"/>
      </w:pPr>
      <w:rPr>
        <w:rFonts w:cs="Times New Roman" w:hint="default"/>
      </w:rPr>
    </w:lvl>
    <w:lvl w:ilvl="8">
      <w:start w:val="1"/>
      <w:numFmt w:val="decimal"/>
      <w:isLgl/>
      <w:lvlText w:val="%1.%2.%3.%4.%5.%6.%7.%8.%9."/>
      <w:lvlJc w:val="left"/>
      <w:pPr>
        <w:ind w:left="3229" w:hanging="1800"/>
      </w:pPr>
      <w:rPr>
        <w:rFonts w:cs="Times New Roman" w:hint="default"/>
      </w:rPr>
    </w:lvl>
  </w:abstractNum>
  <w:abstractNum w:abstractNumId="1">
    <w:nsid w:val="123D6FCE"/>
    <w:multiLevelType w:val="hybridMultilevel"/>
    <w:tmpl w:val="F2BE066C"/>
    <w:lvl w:ilvl="0" w:tplc="9FC86B54">
      <w:start w:val="1"/>
      <w:numFmt w:val="upp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nsid w:val="28615615"/>
    <w:multiLevelType w:val="hybridMultilevel"/>
    <w:tmpl w:val="4574DE56"/>
    <w:lvl w:ilvl="0" w:tplc="920C5AC4">
      <w:start w:val="1"/>
      <w:numFmt w:val="upperLetter"/>
      <w:lvlText w:val="%1."/>
      <w:lvlJc w:val="left"/>
      <w:pPr>
        <w:ind w:left="720" w:hanging="360"/>
      </w:pPr>
      <w:rPr>
        <w:rFonts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1B82210"/>
    <w:multiLevelType w:val="hybridMultilevel"/>
    <w:tmpl w:val="890E6D66"/>
    <w:lvl w:ilvl="0" w:tplc="4FD4E12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1E132E8"/>
    <w:multiLevelType w:val="hybridMultilevel"/>
    <w:tmpl w:val="31448A92"/>
    <w:lvl w:ilvl="0" w:tplc="764842D4">
      <w:start w:val="3"/>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Times New Roman" w:hAnsi="Times New Roman" w:hint="default"/>
      </w:rPr>
    </w:lvl>
    <w:lvl w:ilvl="3" w:tplc="04090001" w:tentative="1">
      <w:start w:val="1"/>
      <w:numFmt w:val="bullet"/>
      <w:lvlText w:val=""/>
      <w:lvlJc w:val="left"/>
      <w:pPr>
        <w:ind w:left="2880" w:hanging="360"/>
      </w:pPr>
      <w:rPr>
        <w:rFonts w:ascii="Times New Roman" w:hAnsi="Times New Roman"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Times New Roman" w:hAnsi="Times New Roman" w:hint="default"/>
      </w:rPr>
    </w:lvl>
    <w:lvl w:ilvl="6" w:tplc="04090001" w:tentative="1">
      <w:start w:val="1"/>
      <w:numFmt w:val="bullet"/>
      <w:lvlText w:val=""/>
      <w:lvlJc w:val="left"/>
      <w:pPr>
        <w:ind w:left="5040" w:hanging="360"/>
      </w:pPr>
      <w:rPr>
        <w:rFonts w:ascii="Times New Roman" w:hAnsi="Times New Roman"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Times New Roman" w:hAnsi="Times New Roman" w:hint="default"/>
      </w:rPr>
    </w:lvl>
  </w:abstractNum>
  <w:abstractNum w:abstractNumId="5">
    <w:nsid w:val="33324D14"/>
    <w:multiLevelType w:val="hybridMultilevel"/>
    <w:tmpl w:val="B6E4C012"/>
    <w:lvl w:ilvl="0" w:tplc="BC6AB6BA">
      <w:start w:val="3"/>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350B35D2"/>
    <w:multiLevelType w:val="hybridMultilevel"/>
    <w:tmpl w:val="E7E01AAA"/>
    <w:lvl w:ilvl="0" w:tplc="53B81F5A">
      <w:start w:val="1"/>
      <w:numFmt w:val="bullet"/>
      <w:lvlText w:val="-"/>
      <w:lvlJc w:val="left"/>
      <w:pPr>
        <w:ind w:left="720" w:hanging="360"/>
      </w:pPr>
      <w:rPr>
        <w:rFonts w:ascii="Times New Roman" w:eastAsia="Times New Roman" w:hAnsi="Times New Roman" w:hint="default"/>
        <w:u w:val="none"/>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Times New Roman" w:hAnsi="Times New Roman" w:hint="default"/>
      </w:rPr>
    </w:lvl>
    <w:lvl w:ilvl="3" w:tplc="04090001">
      <w:start w:val="1"/>
      <w:numFmt w:val="bullet"/>
      <w:lvlText w:val=""/>
      <w:lvlJc w:val="left"/>
      <w:pPr>
        <w:ind w:left="2880" w:hanging="360"/>
      </w:pPr>
      <w:rPr>
        <w:rFonts w:ascii="Times New Roman" w:hAnsi="Times New Roman"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Times New Roman" w:hAnsi="Times New Roman" w:hint="default"/>
      </w:rPr>
    </w:lvl>
    <w:lvl w:ilvl="6" w:tplc="04090001" w:tentative="1">
      <w:start w:val="1"/>
      <w:numFmt w:val="bullet"/>
      <w:lvlText w:val=""/>
      <w:lvlJc w:val="left"/>
      <w:pPr>
        <w:ind w:left="5040" w:hanging="360"/>
      </w:pPr>
      <w:rPr>
        <w:rFonts w:ascii="Times New Roman" w:hAnsi="Times New Roman"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Times New Roman" w:hAnsi="Times New Roman" w:hint="default"/>
      </w:rPr>
    </w:lvl>
  </w:abstractNum>
  <w:abstractNum w:abstractNumId="7">
    <w:nsid w:val="444F4895"/>
    <w:multiLevelType w:val="hybridMultilevel"/>
    <w:tmpl w:val="4D74C59E"/>
    <w:lvl w:ilvl="0" w:tplc="038A1120">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52F65E56"/>
    <w:multiLevelType w:val="hybridMultilevel"/>
    <w:tmpl w:val="D66A40D6"/>
    <w:lvl w:ilvl="0" w:tplc="D540825E">
      <w:start w:val="1"/>
      <w:numFmt w:val="upperLetter"/>
      <w:lvlText w:val="%1."/>
      <w:lvlJc w:val="left"/>
      <w:pPr>
        <w:ind w:left="1080" w:hanging="360"/>
      </w:pPr>
      <w:rPr>
        <w:rFonts w:asciiTheme="minorHAnsi" w:eastAsia="Calibri" w:hAnsiTheme="minorHAnsi"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5CEA5530"/>
    <w:multiLevelType w:val="multilevel"/>
    <w:tmpl w:val="D4EE354A"/>
    <w:lvl w:ilvl="0">
      <w:start w:val="1"/>
      <w:numFmt w:val="decimal"/>
      <w:lvlText w:val="%1."/>
      <w:lvlJc w:val="left"/>
      <w:pPr>
        <w:ind w:left="720" w:hanging="360"/>
      </w:pPr>
      <w:rPr>
        <w:rFonts w:cs="Times New Roman" w:hint="default"/>
      </w:rPr>
    </w:lvl>
    <w:lvl w:ilvl="1">
      <w:start w:val="1"/>
      <w:numFmt w:val="decimal"/>
      <w:isLgl/>
      <w:lvlText w:val="%1.%2"/>
      <w:lvlJc w:val="left"/>
      <w:pPr>
        <w:ind w:left="750" w:hanging="39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nsid w:val="5D1413C0"/>
    <w:multiLevelType w:val="multilevel"/>
    <w:tmpl w:val="2420358C"/>
    <w:lvl w:ilvl="0">
      <w:start w:val="1"/>
      <w:numFmt w:val="decimal"/>
      <w:lvlText w:val="%1."/>
      <w:lvlJc w:val="left"/>
      <w:pPr>
        <w:ind w:left="360" w:hanging="360"/>
      </w:pPr>
      <w:rPr>
        <w:rFonts w:ascii="Times New Roman" w:eastAsiaTheme="minorHAnsi" w:hAnsi="Times New Roman" w:cs="Times New Roman"/>
        <w:color w:val="333333"/>
        <w:sz w:val="24"/>
      </w:rPr>
    </w:lvl>
    <w:lvl w:ilvl="1">
      <w:start w:val="1"/>
      <w:numFmt w:val="decimal"/>
      <w:lvlText w:val="%1.%2"/>
      <w:lvlJc w:val="left"/>
      <w:pPr>
        <w:ind w:left="360" w:hanging="360"/>
      </w:pPr>
      <w:rPr>
        <w:rFonts w:cs="Times New Roman" w:hint="default"/>
        <w:color w:val="333333"/>
        <w:sz w:val="24"/>
      </w:rPr>
    </w:lvl>
    <w:lvl w:ilvl="2">
      <w:start w:val="1"/>
      <w:numFmt w:val="decimal"/>
      <w:lvlText w:val="%1.%2.%3"/>
      <w:lvlJc w:val="left"/>
      <w:pPr>
        <w:ind w:left="720" w:hanging="720"/>
      </w:pPr>
      <w:rPr>
        <w:rFonts w:cs="Times New Roman" w:hint="default"/>
        <w:color w:val="333333"/>
        <w:sz w:val="24"/>
      </w:rPr>
    </w:lvl>
    <w:lvl w:ilvl="3">
      <w:start w:val="1"/>
      <w:numFmt w:val="decimal"/>
      <w:lvlText w:val="%1.%2.%3.%4"/>
      <w:lvlJc w:val="left"/>
      <w:pPr>
        <w:ind w:left="720" w:hanging="720"/>
      </w:pPr>
      <w:rPr>
        <w:rFonts w:cs="Times New Roman" w:hint="default"/>
        <w:color w:val="333333"/>
        <w:sz w:val="24"/>
      </w:rPr>
    </w:lvl>
    <w:lvl w:ilvl="4">
      <w:start w:val="1"/>
      <w:numFmt w:val="decimal"/>
      <w:lvlText w:val="%1.%2.%3.%4.%5"/>
      <w:lvlJc w:val="left"/>
      <w:pPr>
        <w:ind w:left="1080" w:hanging="1080"/>
      </w:pPr>
      <w:rPr>
        <w:rFonts w:cs="Times New Roman" w:hint="default"/>
        <w:color w:val="333333"/>
        <w:sz w:val="24"/>
      </w:rPr>
    </w:lvl>
    <w:lvl w:ilvl="5">
      <w:start w:val="1"/>
      <w:numFmt w:val="decimal"/>
      <w:lvlText w:val="%1.%2.%3.%4.%5.%6"/>
      <w:lvlJc w:val="left"/>
      <w:pPr>
        <w:ind w:left="1080" w:hanging="1080"/>
      </w:pPr>
      <w:rPr>
        <w:rFonts w:cs="Times New Roman" w:hint="default"/>
        <w:color w:val="333333"/>
        <w:sz w:val="24"/>
      </w:rPr>
    </w:lvl>
    <w:lvl w:ilvl="6">
      <w:start w:val="1"/>
      <w:numFmt w:val="decimal"/>
      <w:lvlText w:val="%1.%2.%3.%4.%5.%6.%7"/>
      <w:lvlJc w:val="left"/>
      <w:pPr>
        <w:ind w:left="1440" w:hanging="1440"/>
      </w:pPr>
      <w:rPr>
        <w:rFonts w:cs="Times New Roman" w:hint="default"/>
        <w:color w:val="333333"/>
        <w:sz w:val="24"/>
      </w:rPr>
    </w:lvl>
    <w:lvl w:ilvl="7">
      <w:start w:val="1"/>
      <w:numFmt w:val="decimal"/>
      <w:lvlText w:val="%1.%2.%3.%4.%5.%6.%7.%8"/>
      <w:lvlJc w:val="left"/>
      <w:pPr>
        <w:ind w:left="1440" w:hanging="1440"/>
      </w:pPr>
      <w:rPr>
        <w:rFonts w:cs="Times New Roman" w:hint="default"/>
        <w:color w:val="333333"/>
        <w:sz w:val="24"/>
      </w:rPr>
    </w:lvl>
    <w:lvl w:ilvl="8">
      <w:start w:val="1"/>
      <w:numFmt w:val="decimal"/>
      <w:lvlText w:val="%1.%2.%3.%4.%5.%6.%7.%8.%9"/>
      <w:lvlJc w:val="left"/>
      <w:pPr>
        <w:ind w:left="1800" w:hanging="1800"/>
      </w:pPr>
      <w:rPr>
        <w:rFonts w:cs="Times New Roman" w:hint="default"/>
        <w:color w:val="333333"/>
        <w:sz w:val="24"/>
      </w:rPr>
    </w:lvl>
  </w:abstractNum>
  <w:abstractNum w:abstractNumId="11">
    <w:nsid w:val="5DF66056"/>
    <w:multiLevelType w:val="hybridMultilevel"/>
    <w:tmpl w:val="1200EFFA"/>
    <w:lvl w:ilvl="0" w:tplc="6B9469E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626516E8"/>
    <w:multiLevelType w:val="hybridMultilevel"/>
    <w:tmpl w:val="20E44822"/>
    <w:lvl w:ilvl="0" w:tplc="920C5AC4">
      <w:start w:val="1"/>
      <w:numFmt w:val="upperLetter"/>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6B5E42C8"/>
    <w:multiLevelType w:val="hybridMultilevel"/>
    <w:tmpl w:val="CC16DBF4"/>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D616270"/>
    <w:multiLevelType w:val="multilevel"/>
    <w:tmpl w:val="721CFF6C"/>
    <w:lvl w:ilvl="0">
      <w:start w:val="1"/>
      <w:numFmt w:val="decimal"/>
      <w:lvlText w:val="%1."/>
      <w:lvlJc w:val="left"/>
      <w:pPr>
        <w:ind w:left="720" w:hanging="360"/>
      </w:pPr>
      <w:rPr>
        <w:rFonts w:cs="Times New Roman" w:hint="default"/>
        <w:b/>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numFmt w:val="none"/>
      <w:lvlText w:val=""/>
      <w:lvlJc w:val="left"/>
      <w:pPr>
        <w:tabs>
          <w:tab w:val="num" w:pos="360"/>
        </w:tabs>
      </w:p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4320" w:hanging="180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400" w:hanging="2160"/>
      </w:pPr>
      <w:rPr>
        <w:rFonts w:cs="Times New Roman" w:hint="default"/>
      </w:rPr>
    </w:lvl>
  </w:abstractNum>
  <w:abstractNum w:abstractNumId="15">
    <w:nsid w:val="6FE91E0A"/>
    <w:multiLevelType w:val="multilevel"/>
    <w:tmpl w:val="CA3AB668"/>
    <w:lvl w:ilvl="0">
      <w:start w:val="1"/>
      <w:numFmt w:val="decimal"/>
      <w:lvlText w:val="%1."/>
      <w:lvlJc w:val="left"/>
      <w:pPr>
        <w:ind w:left="720" w:hanging="360"/>
      </w:pPr>
      <w:rPr>
        <w:rFonts w:hint="default"/>
        <w:b/>
      </w:rPr>
    </w:lvl>
    <w:lvl w:ilvl="1">
      <w:start w:val="2"/>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nsid w:val="77845423"/>
    <w:multiLevelType w:val="hybridMultilevel"/>
    <w:tmpl w:val="D6727AD8"/>
    <w:lvl w:ilvl="0" w:tplc="92007250">
      <w:numFmt w:val="bullet"/>
      <w:lvlText w:val=""/>
      <w:lvlJc w:val="left"/>
      <w:pPr>
        <w:ind w:left="1440" w:hanging="360"/>
      </w:pPr>
      <w:rPr>
        <w:rFonts w:ascii="Symbol" w:eastAsiaTheme="minorHAnsi"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77F66F2F"/>
    <w:multiLevelType w:val="hybridMultilevel"/>
    <w:tmpl w:val="D228C60C"/>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86516F4"/>
    <w:multiLevelType w:val="hybridMultilevel"/>
    <w:tmpl w:val="F2BE066C"/>
    <w:lvl w:ilvl="0" w:tplc="9FC86B5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79C24DA8"/>
    <w:multiLevelType w:val="hybridMultilevel"/>
    <w:tmpl w:val="D968F250"/>
    <w:lvl w:ilvl="0" w:tplc="9B0A792A">
      <w:start w:val="1"/>
      <w:numFmt w:val="bullet"/>
      <w:lvlText w:val="+"/>
      <w:lvlJc w:val="left"/>
      <w:pPr>
        <w:ind w:left="1440" w:hanging="360"/>
      </w:pPr>
      <w:rPr>
        <w:rFonts w:ascii="Arial" w:hAnsi="Arial" w:hint="default"/>
        <w:u w:val="no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7BF94665"/>
    <w:multiLevelType w:val="hybridMultilevel"/>
    <w:tmpl w:val="091847E2"/>
    <w:lvl w:ilvl="0" w:tplc="764842D4">
      <w:start w:val="3"/>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Times New Roman" w:hAnsi="Times New Roman" w:hint="default"/>
      </w:rPr>
    </w:lvl>
    <w:lvl w:ilvl="3" w:tplc="04090001" w:tentative="1">
      <w:start w:val="1"/>
      <w:numFmt w:val="bullet"/>
      <w:lvlText w:val=""/>
      <w:lvlJc w:val="left"/>
      <w:pPr>
        <w:ind w:left="2880" w:hanging="360"/>
      </w:pPr>
      <w:rPr>
        <w:rFonts w:ascii="Times New Roman" w:hAnsi="Times New Roman"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Times New Roman" w:hAnsi="Times New Roman" w:hint="default"/>
      </w:rPr>
    </w:lvl>
    <w:lvl w:ilvl="6" w:tplc="04090001" w:tentative="1">
      <w:start w:val="1"/>
      <w:numFmt w:val="bullet"/>
      <w:lvlText w:val=""/>
      <w:lvlJc w:val="left"/>
      <w:pPr>
        <w:ind w:left="5040" w:hanging="360"/>
      </w:pPr>
      <w:rPr>
        <w:rFonts w:ascii="Times New Roman" w:hAnsi="Times New Roman"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Times New Roman" w:hAnsi="Times New Roman" w:hint="default"/>
      </w:rPr>
    </w:lvl>
  </w:abstractNum>
  <w:num w:numId="1">
    <w:abstractNumId w:val="7"/>
  </w:num>
  <w:num w:numId="2">
    <w:abstractNumId w:val="8"/>
  </w:num>
  <w:num w:numId="3">
    <w:abstractNumId w:val="11"/>
  </w:num>
  <w:num w:numId="4">
    <w:abstractNumId w:val="5"/>
  </w:num>
  <w:num w:numId="5">
    <w:abstractNumId w:val="19"/>
  </w:num>
  <w:num w:numId="6">
    <w:abstractNumId w:val="10"/>
  </w:num>
  <w:num w:numId="7">
    <w:abstractNumId w:val="3"/>
  </w:num>
  <w:num w:numId="8">
    <w:abstractNumId w:val="16"/>
  </w:num>
  <w:num w:numId="9">
    <w:abstractNumId w:val="1"/>
  </w:num>
  <w:num w:numId="10">
    <w:abstractNumId w:val="18"/>
  </w:num>
  <w:num w:numId="11">
    <w:abstractNumId w:val="6"/>
  </w:num>
  <w:num w:numId="12">
    <w:abstractNumId w:val="0"/>
  </w:num>
  <w:num w:numId="13">
    <w:abstractNumId w:val="20"/>
  </w:num>
  <w:num w:numId="14">
    <w:abstractNumId w:val="9"/>
  </w:num>
  <w:num w:numId="15">
    <w:abstractNumId w:val="4"/>
  </w:num>
  <w:num w:numId="16">
    <w:abstractNumId w:val="12"/>
  </w:num>
  <w:num w:numId="17">
    <w:abstractNumId w:val="2"/>
  </w:num>
  <w:num w:numId="18">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17"/>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4046"/>
    <w:rsid w:val="000701F0"/>
    <w:rsid w:val="00087353"/>
    <w:rsid w:val="00242F8D"/>
    <w:rsid w:val="00280F58"/>
    <w:rsid w:val="002929EF"/>
    <w:rsid w:val="002A21CC"/>
    <w:rsid w:val="00327EFF"/>
    <w:rsid w:val="0043091E"/>
    <w:rsid w:val="004F1F5F"/>
    <w:rsid w:val="00511472"/>
    <w:rsid w:val="00526A18"/>
    <w:rsid w:val="00544046"/>
    <w:rsid w:val="005C1004"/>
    <w:rsid w:val="00667726"/>
    <w:rsid w:val="006C2CF8"/>
    <w:rsid w:val="007068CF"/>
    <w:rsid w:val="007239E2"/>
    <w:rsid w:val="0077596E"/>
    <w:rsid w:val="009946E9"/>
    <w:rsid w:val="009D1116"/>
    <w:rsid w:val="00A11231"/>
    <w:rsid w:val="00A63BD0"/>
    <w:rsid w:val="00A657F9"/>
    <w:rsid w:val="00B547F8"/>
    <w:rsid w:val="00C7259E"/>
    <w:rsid w:val="00EC4688"/>
    <w:rsid w:val="00EE19C1"/>
    <w:rsid w:val="00F066AE"/>
    <w:rsid w:val="00F23E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B1FB9"/>
  <w15:chartTrackingRefBased/>
  <w15:docId w15:val="{50108462-8BED-4CA6-AB62-D248E3384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44046"/>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7068CF"/>
    <w:pPr>
      <w:spacing w:after="200" w:line="276" w:lineRule="auto"/>
      <w:ind w:left="720"/>
      <w:contextualSpacing/>
    </w:pPr>
    <w:rPr>
      <w:rFonts w:ascii="Times New Roman" w:hAnsi="Times New Roman"/>
      <w:sz w:val="28"/>
    </w:rPr>
  </w:style>
  <w:style w:type="character" w:styleId="Strong">
    <w:name w:val="Strong"/>
    <w:basedOn w:val="DefaultParagraphFont"/>
    <w:uiPriority w:val="22"/>
    <w:qFormat/>
    <w:rsid w:val="007068CF"/>
    <w:rPr>
      <w:b/>
      <w:bCs/>
    </w:rPr>
  </w:style>
  <w:style w:type="paragraph" w:customStyle="1" w:styleId="Default">
    <w:name w:val="Default"/>
    <w:rsid w:val="007068CF"/>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39"/>
    <w:rsid w:val="000701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7585055">
      <w:bodyDiv w:val="1"/>
      <w:marLeft w:val="0"/>
      <w:marRight w:val="0"/>
      <w:marTop w:val="0"/>
      <w:marBottom w:val="0"/>
      <w:divBdr>
        <w:top w:val="none" w:sz="0" w:space="0" w:color="auto"/>
        <w:left w:val="none" w:sz="0" w:space="0" w:color="auto"/>
        <w:bottom w:val="none" w:sz="0" w:space="0" w:color="auto"/>
        <w:right w:val="none" w:sz="0" w:space="0" w:color="auto"/>
      </w:divBdr>
    </w:div>
    <w:div w:id="917985061">
      <w:bodyDiv w:val="1"/>
      <w:marLeft w:val="0"/>
      <w:marRight w:val="0"/>
      <w:marTop w:val="0"/>
      <w:marBottom w:val="0"/>
      <w:divBdr>
        <w:top w:val="none" w:sz="0" w:space="0" w:color="auto"/>
        <w:left w:val="none" w:sz="0" w:space="0" w:color="auto"/>
        <w:bottom w:val="none" w:sz="0" w:space="0" w:color="auto"/>
        <w:right w:val="none" w:sz="0" w:space="0" w:color="auto"/>
      </w:divBdr>
    </w:div>
    <w:div w:id="1005716589">
      <w:bodyDiv w:val="1"/>
      <w:marLeft w:val="0"/>
      <w:marRight w:val="0"/>
      <w:marTop w:val="0"/>
      <w:marBottom w:val="0"/>
      <w:divBdr>
        <w:top w:val="none" w:sz="0" w:space="0" w:color="auto"/>
        <w:left w:val="none" w:sz="0" w:space="0" w:color="auto"/>
        <w:bottom w:val="none" w:sz="0" w:space="0" w:color="auto"/>
        <w:right w:val="none" w:sz="0" w:space="0" w:color="auto"/>
      </w:divBdr>
    </w:div>
    <w:div w:id="1723483634">
      <w:bodyDiv w:val="1"/>
      <w:marLeft w:val="0"/>
      <w:marRight w:val="0"/>
      <w:marTop w:val="0"/>
      <w:marBottom w:val="0"/>
      <w:divBdr>
        <w:top w:val="none" w:sz="0" w:space="0" w:color="auto"/>
        <w:left w:val="none" w:sz="0" w:space="0" w:color="auto"/>
        <w:bottom w:val="none" w:sz="0" w:space="0" w:color="auto"/>
        <w:right w:val="none" w:sz="0" w:space="0" w:color="auto"/>
      </w:divBdr>
      <w:divsChild>
        <w:div w:id="5721573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TotalTime>
  <Pages>22</Pages>
  <Words>9294</Words>
  <Characters>52982</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AnhKhoa</dc:creator>
  <cp:keywords/>
  <dc:description/>
  <cp:lastModifiedBy>Admin</cp:lastModifiedBy>
  <cp:revision>5</cp:revision>
  <dcterms:created xsi:type="dcterms:W3CDTF">2019-01-08T07:04:00Z</dcterms:created>
  <dcterms:modified xsi:type="dcterms:W3CDTF">2019-10-20T14:11:00Z</dcterms:modified>
</cp:coreProperties>
</file>